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7C50FF">
        <w:rPr>
          <w:sz w:val="22"/>
          <w:szCs w:val="22"/>
        </w:rPr>
        <w:t>1887</w:t>
      </w:r>
      <w:r w:rsidR="00BB5333">
        <w:rPr>
          <w:sz w:val="22"/>
          <w:szCs w:val="22"/>
        </w:rPr>
        <w:t xml:space="preserve"> р от </w:t>
      </w:r>
      <w:r w:rsidR="007C50FF">
        <w:rPr>
          <w:sz w:val="22"/>
          <w:szCs w:val="22"/>
        </w:rPr>
        <w:t>09.08</w:t>
      </w:r>
      <w:r w:rsidR="00BB5333">
        <w:rPr>
          <w:sz w:val="22"/>
          <w:szCs w:val="22"/>
        </w:rPr>
        <w:t>.2024</w:t>
      </w:r>
      <w:r w:rsidR="00531E39">
        <w:rPr>
          <w:sz w:val="22"/>
          <w:szCs w:val="22"/>
        </w:rPr>
        <w:t xml:space="preserve">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7C50FF">
        <w:rPr>
          <w:sz w:val="22"/>
          <w:szCs w:val="22"/>
        </w:rPr>
        <w:t>12 августа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7C50FF">
        <w:rPr>
          <w:sz w:val="22"/>
          <w:szCs w:val="22"/>
        </w:rPr>
        <w:t>10 сентября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6B4C34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7C50FF">
        <w:rPr>
          <w:sz w:val="22"/>
          <w:szCs w:val="22"/>
        </w:rPr>
        <w:t>11 сентября</w:t>
      </w:r>
      <w:r w:rsidR="0018545A">
        <w:rPr>
          <w:sz w:val="22"/>
          <w:szCs w:val="22"/>
        </w:rPr>
        <w:t xml:space="preserve"> </w:t>
      </w:r>
      <w:r w:rsidR="00C3551F" w:rsidRPr="00BC5D48">
        <w:rPr>
          <w:sz w:val="22"/>
          <w:szCs w:val="22"/>
        </w:rPr>
        <w:t>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7C50FF">
        <w:rPr>
          <w:sz w:val="22"/>
          <w:szCs w:val="22"/>
        </w:rPr>
        <w:t>12 сентября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7C50FF">
        <w:rPr>
          <w:color w:val="FF0000"/>
          <w:sz w:val="22"/>
          <w:szCs w:val="22"/>
        </w:rPr>
        <w:t>10</w:t>
      </w:r>
      <w:bookmarkStart w:id="0" w:name="_GoBack"/>
      <w:bookmarkEnd w:id="0"/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7C50FF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7C50FF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7C50FF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</w:t>
            </w:r>
            <w:r w:rsidR="007C50FF"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район,</w:t>
            </w:r>
            <w:r w:rsidR="007C50FF">
              <w:rPr>
                <w:color w:val="000000"/>
                <w:sz w:val="22"/>
                <w:szCs w:val="22"/>
                <w:shd w:val="clear" w:color="auto" w:fill="F8F9FA"/>
              </w:rPr>
              <w:t xml:space="preserve"> сельское поселение Трехпротокский сельсовет, тер. Кулаковский промузел, ул. Рождественского, з/у 31Б</w:t>
            </w:r>
            <w:r w:rsidR="005377B7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="007C50FF">
              <w:rPr>
                <w:color w:val="000000"/>
                <w:sz w:val="22"/>
                <w:szCs w:val="22"/>
                <w:shd w:val="clear" w:color="auto" w:fill="F8F9FA"/>
              </w:rPr>
              <w:t>«склады</w:t>
            </w:r>
            <w:r w:rsidR="005377B7">
              <w:rPr>
                <w:color w:val="000000"/>
                <w:sz w:val="22"/>
                <w:szCs w:val="22"/>
                <w:shd w:val="clear" w:color="auto" w:fill="F8F9FA"/>
              </w:rPr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7C50FF" w:rsidP="00B959A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7C50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BB5333">
              <w:rPr>
                <w:sz w:val="22"/>
                <w:szCs w:val="22"/>
              </w:rPr>
              <w:t>09021</w:t>
            </w:r>
            <w:r w:rsidR="007C50FF">
              <w:rPr>
                <w:sz w:val="22"/>
                <w:szCs w:val="22"/>
              </w:rPr>
              <w:t>1</w:t>
            </w:r>
            <w:r w:rsidRPr="00BC5D48">
              <w:rPr>
                <w:sz w:val="22"/>
                <w:szCs w:val="22"/>
              </w:rPr>
              <w:t>:</w:t>
            </w:r>
            <w:r w:rsidR="007C50FF">
              <w:rPr>
                <w:sz w:val="22"/>
                <w:szCs w:val="22"/>
              </w:rPr>
              <w:t>1241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7C50FF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236889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7C50FF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47377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959AC" w:rsidRDefault="007C50FF" w:rsidP="007C5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7106</w:t>
            </w:r>
          </w:p>
        </w:tc>
      </w:tr>
    </w:tbl>
    <w:p w:rsidR="00CD1F06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– </w:t>
      </w:r>
      <w:r w:rsidRPr="00DA5D04">
        <w:rPr>
          <w:rFonts w:ascii="Times New Roman" w:hAnsi="Times New Roman" w:cs="Times New Roman"/>
        </w:rPr>
        <w:t>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 w:cs="Times New Roman"/>
        </w:rPr>
        <w:t>.</w:t>
      </w:r>
    </w:p>
    <w:p w:rsidR="005377B7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>
        <w:rPr>
          <w:rFonts w:ascii="Times New Roman" w:hAnsi="Times New Roman" w:cs="Times New Roman"/>
          <w:b/>
        </w:rPr>
        <w:t>5</w:t>
      </w:r>
      <w:r w:rsidRPr="00BC5D4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пять</w:t>
      </w:r>
      <w:r w:rsidR="00CD1F06">
        <w:rPr>
          <w:rFonts w:ascii="Times New Roman" w:hAnsi="Times New Roman" w:cs="Times New Roman"/>
          <w:b/>
        </w:rPr>
        <w:t>) лет.</w:t>
      </w:r>
    </w:p>
    <w:p w:rsidR="005377B7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5C0B93" w:rsidRDefault="005377B7" w:rsidP="005377B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соответствии с Правилами землепользования и застройки МО «Трехпротокский сельсовет»</w:t>
      </w:r>
      <w:r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Приволжского района, Астраханской области.</w:t>
      </w:r>
    </w:p>
    <w:p w:rsidR="007C50FF" w:rsidRPr="007C50FF" w:rsidRDefault="007C50FF" w:rsidP="007C50FF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5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Параметры застройки:</w:t>
      </w:r>
    </w:p>
    <w:p w:rsidR="007C50FF" w:rsidRPr="007C50FF" w:rsidRDefault="007C50FF" w:rsidP="007C50F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5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</w:t>
      </w:r>
    </w:p>
    <w:p w:rsidR="007C50FF" w:rsidRPr="007C50FF" w:rsidRDefault="007C50FF" w:rsidP="007C50FF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0FF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Предельные (минимальные и максимальные) размеры земельных участков, в том числе их площадь,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C50FF" w:rsidRPr="007C50FF" w:rsidRDefault="007C50FF" w:rsidP="007C50FF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7C50FF">
        <w:rPr>
          <w:rFonts w:ascii="Times New Roman" w:eastAsia="Arial" w:hAnsi="Times New Roman" w:cs="Times New Roman"/>
          <w:bCs/>
          <w:sz w:val="24"/>
          <w:lang w:eastAsia="en-US"/>
        </w:rPr>
        <w:t xml:space="preserve">2. </w:t>
      </w:r>
      <w:r w:rsidRPr="007C50FF">
        <w:rPr>
          <w:rFonts w:ascii="Times New Roman" w:eastAsia="Calibri" w:hAnsi="Times New Roman" w:cs="Times New Roman"/>
          <w:bCs/>
          <w:spacing w:val="-2"/>
          <w:sz w:val="24"/>
          <w:lang w:eastAsia="en-US"/>
        </w:rPr>
        <w:t>Минимальный отступ от</w:t>
      </w:r>
      <w:r w:rsidRPr="007C50FF">
        <w:rPr>
          <w:rFonts w:ascii="Times New Roman" w:eastAsia="Calibri" w:hAnsi="Times New Roman" w:cs="Times New Roman"/>
          <w:spacing w:val="-2"/>
          <w:sz w:val="24"/>
          <w:lang w:bidi="ru-RU"/>
        </w:rPr>
        <w:t xml:space="preserve"> </w:t>
      </w:r>
      <w:r w:rsidRPr="007C50FF">
        <w:rPr>
          <w:rFonts w:ascii="Times New Roman" w:eastAsia="Calibri" w:hAnsi="Times New Roman" w:cs="Times New Roman"/>
          <w:bCs/>
          <w:spacing w:val="-2"/>
          <w:sz w:val="24"/>
          <w:lang w:eastAsia="en-US"/>
        </w:rPr>
        <w:t xml:space="preserve">зданий, строений, сооружений до границ земельных участков не установлен, однако размещение объектов капитального строительного </w:t>
      </w:r>
      <w:r w:rsidRPr="007C50FF">
        <w:rPr>
          <w:rFonts w:ascii="Times New Roman" w:eastAsia="Calibri" w:hAnsi="Times New Roman" w:cs="Times New Roman"/>
          <w:bCs/>
          <w:spacing w:val="-2"/>
          <w:sz w:val="24"/>
          <w:lang w:eastAsia="en-US"/>
        </w:rPr>
        <w:lastRenderedPageBreak/>
        <w:t>строительства должно соответствовать требованиям пожарных и санитарных норм по отношению к объектам капитального строительства, расположенным на смежных земельных участках.</w:t>
      </w:r>
    </w:p>
    <w:p w:rsidR="007C50FF" w:rsidRPr="007C50FF" w:rsidRDefault="007C50FF" w:rsidP="007C50FF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0FF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Предельное количество этажей и предельная высота зданий, строений, сооружений не подлежат установлению</w:t>
      </w:r>
    </w:p>
    <w:p w:rsidR="007C50FF" w:rsidRPr="007C50FF" w:rsidRDefault="007C50FF" w:rsidP="007C50FF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0FF">
        <w:rPr>
          <w:rFonts w:ascii="Times New Roman" w:eastAsia="Times New Roman" w:hAnsi="Times New Roman" w:cs="Times New Roman"/>
          <w:sz w:val="24"/>
          <w:szCs w:val="24"/>
          <w:lang w:eastAsia="ar-SA"/>
        </w:rPr>
        <w:t>4. Максимальный процент застройки в границах земельного участка - 65% от площади земельного участка.</w:t>
      </w:r>
    </w:p>
    <w:p w:rsidR="007C50FF" w:rsidRPr="007C50FF" w:rsidRDefault="007C50FF" w:rsidP="007C50FF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0FF">
        <w:rPr>
          <w:rFonts w:ascii="Times New Roman" w:eastAsia="Times New Roman" w:hAnsi="Times New Roman" w:cs="Times New Roman"/>
          <w:sz w:val="24"/>
          <w:szCs w:val="24"/>
          <w:lang w:eastAsia="ar-SA"/>
        </w:rPr>
        <w:t>5. Коэффициент озеленения территории – не менее 0,15 от площади земельного участка.</w:t>
      </w:r>
    </w:p>
    <w:p w:rsidR="007C50FF" w:rsidRPr="007C50FF" w:rsidRDefault="007C50FF" w:rsidP="007C50FF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0FF">
        <w:rPr>
          <w:rFonts w:ascii="Times New Roman" w:eastAsia="Times New Roman" w:hAnsi="Times New Roman" w:cs="Times New Roman"/>
          <w:sz w:val="24"/>
          <w:szCs w:val="24"/>
          <w:lang w:eastAsia="ar-SA"/>
        </w:rPr>
        <w:t>6. 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:rsidR="00D10FD1" w:rsidRPr="00BC5D48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13634B" w:rsidRDefault="0013634B" w:rsidP="00BC5D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5028C8">
        <w:rPr>
          <w:rFonts w:ascii="Times New Roman" w:hAnsi="Times New Roman" w:cs="Times New Roman"/>
        </w:rPr>
        <w:t>1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 w:rsidR="00DA5D04">
        <w:rPr>
          <w:rFonts w:ascii="Times New Roman" w:hAnsi="Times New Roman" w:cs="Times New Roman"/>
        </w:rPr>
        <w:t xml:space="preserve">№ </w:t>
      </w:r>
      <w:r w:rsidR="007C50FF">
        <w:rPr>
          <w:rFonts w:ascii="Times New Roman" w:hAnsi="Times New Roman" w:cs="Times New Roman"/>
        </w:rPr>
        <w:t>598</w:t>
      </w:r>
      <w:r w:rsidRPr="00BC5D48">
        <w:rPr>
          <w:rFonts w:ascii="Times New Roman" w:hAnsi="Times New Roman" w:cs="Times New Roman"/>
        </w:rPr>
        <w:t xml:space="preserve"> от </w:t>
      </w:r>
      <w:r w:rsidR="007C50FF">
        <w:rPr>
          <w:rFonts w:ascii="Times New Roman" w:hAnsi="Times New Roman" w:cs="Times New Roman"/>
        </w:rPr>
        <w:t>18.087</w:t>
      </w:r>
      <w:r w:rsidR="005377B7">
        <w:rPr>
          <w:rFonts w:ascii="Times New Roman" w:hAnsi="Times New Roman" w:cs="Times New Roman"/>
        </w:rPr>
        <w:t>.2024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="007C50FF" w:rsidRPr="007C50FF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Трехпротокский сельсовет, тер. Кулаковский промузел, ул. Рождественского, з/у 31Б </w:t>
      </w:r>
      <w:r w:rsidRPr="00BC5D48">
        <w:rPr>
          <w:rFonts w:ascii="Times New Roman" w:hAnsi="Times New Roman" w:cs="Times New Roman"/>
        </w:rPr>
        <w:t>(</w:t>
      </w:r>
      <w:r w:rsidR="00CD1F06" w:rsidRPr="00CD1F06">
        <w:rPr>
          <w:rFonts w:ascii="Times New Roman" w:hAnsi="Times New Roman" w:cs="Times New Roman"/>
        </w:rPr>
        <w:t>30:09:09021</w:t>
      </w:r>
      <w:r w:rsidR="007C50FF">
        <w:rPr>
          <w:rFonts w:ascii="Times New Roman" w:hAnsi="Times New Roman" w:cs="Times New Roman"/>
        </w:rPr>
        <w:t>1</w:t>
      </w:r>
      <w:r w:rsidR="00CD1F06" w:rsidRPr="00CD1F06">
        <w:rPr>
          <w:rFonts w:ascii="Times New Roman" w:hAnsi="Times New Roman" w:cs="Times New Roman"/>
        </w:rPr>
        <w:t>:</w:t>
      </w:r>
      <w:r w:rsidR="007C50FF">
        <w:rPr>
          <w:rFonts w:ascii="Times New Roman" w:hAnsi="Times New Roman" w:cs="Times New Roman"/>
        </w:rPr>
        <w:t>1241</w:t>
      </w:r>
      <w:r w:rsidRPr="00BC5D48">
        <w:rPr>
          <w:rFonts w:ascii="Times New Roman" w:hAnsi="Times New Roman" w:cs="Times New Roman"/>
        </w:rPr>
        <w:t xml:space="preserve">) – </w:t>
      </w:r>
      <w:r w:rsidR="007C50FF">
        <w:rPr>
          <w:rFonts w:ascii="Times New Roman" w:hAnsi="Times New Roman" w:cs="Times New Roman"/>
        </w:rPr>
        <w:t>110 ПНД.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7C50FF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lastRenderedPageBreak/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lastRenderedPageBreak/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lastRenderedPageBreak/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   </w:t>
      </w:r>
      <w:r w:rsidR="0018545A">
        <w:rPr>
          <w:rFonts w:ascii="Times New Roman" w:hAnsi="Times New Roman" w:cs="Times New Roman"/>
        </w:rPr>
        <w:t xml:space="preserve">           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3"/>
  </w:num>
  <w:num w:numId="10">
    <w:abstractNumId w:val="13"/>
  </w:num>
  <w:num w:numId="11">
    <w:abstractNumId w:val="2"/>
  </w:num>
  <w:num w:numId="12">
    <w:abstractNumId w:val="15"/>
  </w:num>
  <w:num w:numId="13">
    <w:abstractNumId w:val="22"/>
  </w:num>
  <w:num w:numId="14">
    <w:abstractNumId w:val="17"/>
  </w:num>
  <w:num w:numId="15">
    <w:abstractNumId w:val="19"/>
  </w:num>
  <w:num w:numId="16">
    <w:abstractNumId w:val="24"/>
  </w:num>
  <w:num w:numId="17">
    <w:abstractNumId w:val="5"/>
  </w:num>
  <w:num w:numId="18">
    <w:abstractNumId w:val="20"/>
  </w:num>
  <w:num w:numId="19">
    <w:abstractNumId w:val="18"/>
  </w:num>
  <w:num w:numId="20">
    <w:abstractNumId w:val="16"/>
  </w:num>
  <w:num w:numId="21">
    <w:abstractNumId w:val="21"/>
  </w:num>
  <w:num w:numId="22">
    <w:abstractNumId w:val="25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2A22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45A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2A5A"/>
    <w:rsid w:val="00212C64"/>
    <w:rsid w:val="00213228"/>
    <w:rsid w:val="00214C24"/>
    <w:rsid w:val="0022012E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2E6C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231D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28C8"/>
    <w:rsid w:val="00507802"/>
    <w:rsid w:val="005144A9"/>
    <w:rsid w:val="005176E3"/>
    <w:rsid w:val="00523120"/>
    <w:rsid w:val="005262F2"/>
    <w:rsid w:val="00531E39"/>
    <w:rsid w:val="005377B7"/>
    <w:rsid w:val="00541836"/>
    <w:rsid w:val="00550C4B"/>
    <w:rsid w:val="00572CE4"/>
    <w:rsid w:val="00573224"/>
    <w:rsid w:val="00576366"/>
    <w:rsid w:val="00583FA1"/>
    <w:rsid w:val="005A2E0C"/>
    <w:rsid w:val="005A5739"/>
    <w:rsid w:val="005B6D11"/>
    <w:rsid w:val="005C0B93"/>
    <w:rsid w:val="005C0D1C"/>
    <w:rsid w:val="005C2F33"/>
    <w:rsid w:val="005C314D"/>
    <w:rsid w:val="005C4229"/>
    <w:rsid w:val="005C7E8A"/>
    <w:rsid w:val="005E1C46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4C34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C4E61"/>
    <w:rsid w:val="007C50FF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8EE"/>
    <w:rsid w:val="00B208F7"/>
    <w:rsid w:val="00B22A1B"/>
    <w:rsid w:val="00B26C48"/>
    <w:rsid w:val="00B427F5"/>
    <w:rsid w:val="00B6466F"/>
    <w:rsid w:val="00B660AE"/>
    <w:rsid w:val="00B804BD"/>
    <w:rsid w:val="00B959AC"/>
    <w:rsid w:val="00BB0191"/>
    <w:rsid w:val="00BB3F93"/>
    <w:rsid w:val="00BB533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D1F06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5D04"/>
    <w:rsid w:val="00DA6F28"/>
    <w:rsid w:val="00DB2DC1"/>
    <w:rsid w:val="00DB3668"/>
    <w:rsid w:val="00DB3A3C"/>
    <w:rsid w:val="00DC15B4"/>
    <w:rsid w:val="00DC5550"/>
    <w:rsid w:val="00DE54D1"/>
    <w:rsid w:val="00DE66DE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46D9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C4DC3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B2EA-430B-48A2-9550-DBE38EB6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6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100</cp:revision>
  <cp:lastPrinted>2024-02-08T07:30:00Z</cp:lastPrinted>
  <dcterms:created xsi:type="dcterms:W3CDTF">2022-03-11T11:26:00Z</dcterms:created>
  <dcterms:modified xsi:type="dcterms:W3CDTF">2024-08-11T15:04:00Z</dcterms:modified>
</cp:coreProperties>
</file>