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Default="00AE3612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КОМИТЕТ ПО УПРАВЛЕНИЮ МУНИЦИПАЛЬНЫМ ИМУЩЕСТВОМ </w:t>
      </w:r>
      <w:r w:rsidR="00C2088A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</w:t>
      </w:r>
      <w:r w:rsidR="00D508F3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«ПРИВОЛЖСКИЙ </w:t>
      </w:r>
      <w:r w:rsidR="00EE52C7">
        <w:rPr>
          <w:rFonts w:ascii="Times New Roman" w:hAnsi="Times New Roman" w:cs="Times New Roman"/>
          <w:i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i/>
          <w:sz w:val="24"/>
          <w:szCs w:val="24"/>
        </w:rPr>
        <w:t>РАЙОН</w:t>
      </w:r>
      <w:r w:rsidR="00EE52C7" w:rsidRPr="00EE52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2C7">
        <w:rPr>
          <w:rFonts w:ascii="Times New Roman" w:hAnsi="Times New Roman" w:cs="Times New Roman"/>
          <w:i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07802">
        <w:rPr>
          <w:rFonts w:ascii="Times New Roman" w:hAnsi="Times New Roman" w:cs="Times New Roman"/>
          <w:i/>
          <w:sz w:val="24"/>
          <w:szCs w:val="24"/>
        </w:rPr>
        <w:t>сообщает о проведении аукци</w:t>
      </w:r>
      <w:r w:rsidR="00FB24AF">
        <w:rPr>
          <w:rFonts w:ascii="Times New Roman" w:hAnsi="Times New Roman" w:cs="Times New Roman"/>
          <w:i/>
          <w:sz w:val="24"/>
          <w:szCs w:val="24"/>
        </w:rPr>
        <w:t>о</w:t>
      </w:r>
      <w:r w:rsidR="00A23100">
        <w:rPr>
          <w:rFonts w:ascii="Times New Roman" w:hAnsi="Times New Roman" w:cs="Times New Roman"/>
          <w:i/>
          <w:sz w:val="24"/>
          <w:szCs w:val="24"/>
        </w:rPr>
        <w:t>на на право заключения договора</w:t>
      </w:r>
      <w:r w:rsidR="00507802">
        <w:rPr>
          <w:rFonts w:ascii="Times New Roman" w:hAnsi="Times New Roman" w:cs="Times New Roman"/>
          <w:i/>
          <w:sz w:val="24"/>
          <w:szCs w:val="24"/>
        </w:rPr>
        <w:t xml:space="preserve"> аренды земельн</w:t>
      </w:r>
      <w:r w:rsidR="00A23100">
        <w:rPr>
          <w:rFonts w:ascii="Times New Roman" w:hAnsi="Times New Roman" w:cs="Times New Roman"/>
          <w:i/>
          <w:sz w:val="24"/>
          <w:szCs w:val="24"/>
        </w:rPr>
        <w:t>ого участка</w:t>
      </w:r>
      <w:r w:rsidR="00507802">
        <w:rPr>
          <w:rFonts w:ascii="Times New Roman" w:hAnsi="Times New Roman" w:cs="Times New Roman"/>
          <w:i/>
          <w:sz w:val="24"/>
          <w:szCs w:val="24"/>
        </w:rPr>
        <w:t>.</w:t>
      </w:r>
    </w:p>
    <w:p w:rsidR="00FB5D41" w:rsidRPr="00DA6F2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b/>
          <w:sz w:val="24"/>
          <w:szCs w:val="24"/>
        </w:rPr>
        <w:t>Основание проведения аукциона</w:t>
      </w:r>
      <w:r w:rsidRPr="00FB5D41">
        <w:rPr>
          <w:sz w:val="24"/>
          <w:szCs w:val="24"/>
        </w:rPr>
        <w:t xml:space="preserve"> – </w:t>
      </w:r>
      <w:r w:rsidR="00293139">
        <w:rPr>
          <w:sz w:val="24"/>
          <w:szCs w:val="24"/>
        </w:rPr>
        <w:t>распоряжени</w:t>
      </w:r>
      <w:r w:rsidR="00FA3C22">
        <w:rPr>
          <w:sz w:val="24"/>
          <w:szCs w:val="24"/>
        </w:rPr>
        <w:t>е</w:t>
      </w:r>
      <w:r w:rsidR="00AE3612" w:rsidRPr="00FB5D41">
        <w:rPr>
          <w:sz w:val="24"/>
          <w:szCs w:val="24"/>
        </w:rPr>
        <w:t xml:space="preserve"> комитета по управлению муниципальным имуществом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</w:t>
      </w:r>
      <w:r w:rsidRPr="00FB5D41">
        <w:rPr>
          <w:sz w:val="24"/>
          <w:szCs w:val="24"/>
        </w:rPr>
        <w:t>Приволжск</w:t>
      </w:r>
      <w:r w:rsidR="00AE3612" w:rsidRPr="00FB5D41">
        <w:rPr>
          <w:sz w:val="24"/>
          <w:szCs w:val="24"/>
        </w:rPr>
        <w:t>ий</w:t>
      </w:r>
      <w:r w:rsidR="00EE52C7">
        <w:rPr>
          <w:sz w:val="24"/>
          <w:szCs w:val="24"/>
        </w:rPr>
        <w:t xml:space="preserve"> </w:t>
      </w:r>
      <w:r w:rsidRPr="00FB5D41">
        <w:rPr>
          <w:sz w:val="24"/>
          <w:szCs w:val="24"/>
        </w:rPr>
        <w:t>район</w:t>
      </w:r>
      <w:r w:rsidR="003F4E3B" w:rsidRPr="00FB5D41">
        <w:rPr>
          <w:sz w:val="24"/>
          <w:szCs w:val="24"/>
        </w:rPr>
        <w:t>»</w:t>
      </w:r>
      <w:r w:rsidR="00EE52C7" w:rsidRPr="00EE52C7">
        <w:rPr>
          <w:sz w:val="24"/>
          <w:szCs w:val="24"/>
        </w:rPr>
        <w:t xml:space="preserve"> </w:t>
      </w:r>
      <w:r w:rsidR="00EE52C7" w:rsidRPr="00FB5D41">
        <w:rPr>
          <w:sz w:val="24"/>
          <w:szCs w:val="24"/>
        </w:rPr>
        <w:t>Астраханской области</w:t>
      </w:r>
      <w:r w:rsidRPr="00FB5D41">
        <w:rPr>
          <w:sz w:val="24"/>
          <w:szCs w:val="24"/>
        </w:rPr>
        <w:t xml:space="preserve"> </w:t>
      </w:r>
      <w:r w:rsidR="00420BBA">
        <w:rPr>
          <w:sz w:val="24"/>
          <w:szCs w:val="24"/>
        </w:rPr>
        <w:t>№</w:t>
      </w:r>
      <w:r w:rsidR="00416246">
        <w:rPr>
          <w:sz w:val="24"/>
          <w:szCs w:val="24"/>
        </w:rPr>
        <w:t xml:space="preserve"> </w:t>
      </w:r>
      <w:r w:rsidR="00420BBA">
        <w:rPr>
          <w:sz w:val="24"/>
          <w:szCs w:val="24"/>
        </w:rPr>
        <w:t xml:space="preserve">266 р от 27.02.2023 г., № 267 р от 27.02.2023 г., </w:t>
      </w:r>
      <w:r w:rsidR="002D73AF">
        <w:rPr>
          <w:sz w:val="24"/>
          <w:szCs w:val="24"/>
        </w:rPr>
        <w:t xml:space="preserve">№ </w:t>
      </w:r>
      <w:r w:rsidR="00420BBA">
        <w:rPr>
          <w:sz w:val="24"/>
          <w:szCs w:val="24"/>
        </w:rPr>
        <w:t xml:space="preserve">268 р от 27.02.2023 г., </w:t>
      </w:r>
    </w:p>
    <w:p w:rsidR="00507802" w:rsidRPr="00FB5D41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FB5D41">
        <w:rPr>
          <w:sz w:val="24"/>
          <w:szCs w:val="24"/>
        </w:rPr>
        <w:t>Земельны</w:t>
      </w:r>
      <w:r w:rsidR="00A23100">
        <w:rPr>
          <w:sz w:val="24"/>
          <w:szCs w:val="24"/>
        </w:rPr>
        <w:t>й участок</w:t>
      </w:r>
      <w:r w:rsidRPr="00FB5D41">
        <w:rPr>
          <w:sz w:val="24"/>
          <w:szCs w:val="24"/>
        </w:rPr>
        <w:t xml:space="preserve"> наход</w:t>
      </w:r>
      <w:r w:rsidR="00734383" w:rsidRPr="00FB5D41">
        <w:rPr>
          <w:sz w:val="24"/>
          <w:szCs w:val="24"/>
        </w:rPr>
        <w:t>я</w:t>
      </w:r>
      <w:r w:rsidRPr="00FB5D41">
        <w:rPr>
          <w:sz w:val="24"/>
          <w:szCs w:val="24"/>
        </w:rPr>
        <w:t xml:space="preserve">тся в государственной собственности и в распоряжении </w:t>
      </w:r>
      <w:r w:rsidR="00AE3612" w:rsidRPr="00FB5D41">
        <w:rPr>
          <w:sz w:val="24"/>
          <w:szCs w:val="24"/>
        </w:rPr>
        <w:t xml:space="preserve">комитета по управлению муниципальным имуществом </w:t>
      </w:r>
      <w:r w:rsidR="00EE52C7">
        <w:rPr>
          <w:sz w:val="24"/>
          <w:szCs w:val="24"/>
        </w:rPr>
        <w:t>администрации муниципального образования</w:t>
      </w:r>
      <w:r w:rsidR="00AE3612" w:rsidRPr="00FB5D41"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 w:rsidR="00AE3612" w:rsidRPr="00FB5D41"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 w:rsidRPr="00FB5D41">
        <w:rPr>
          <w:sz w:val="24"/>
          <w:szCs w:val="24"/>
        </w:rPr>
        <w:t>Астраханской области</w:t>
      </w:r>
      <w:r w:rsidRPr="00FB5D41">
        <w:rPr>
          <w:sz w:val="24"/>
          <w:szCs w:val="24"/>
        </w:rPr>
        <w:t>».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комитет по управлению муниципальным имуществом </w:t>
      </w:r>
      <w:r w:rsidR="00EE52C7">
        <w:rPr>
          <w:sz w:val="24"/>
          <w:szCs w:val="24"/>
        </w:rPr>
        <w:t>администрации муниципального образования</w:t>
      </w:r>
      <w:r>
        <w:rPr>
          <w:sz w:val="24"/>
          <w:szCs w:val="24"/>
        </w:rPr>
        <w:t xml:space="preserve"> «Приволжский</w:t>
      </w:r>
      <w:r w:rsidR="00EE52C7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</w:t>
      </w:r>
      <w:r w:rsidR="00EE52C7" w:rsidRPr="00EE52C7">
        <w:rPr>
          <w:sz w:val="24"/>
          <w:szCs w:val="24"/>
        </w:rPr>
        <w:t xml:space="preserve"> </w:t>
      </w:r>
      <w:r w:rsidR="00EE52C7">
        <w:rPr>
          <w:sz w:val="24"/>
          <w:szCs w:val="24"/>
        </w:rPr>
        <w:t>Астраханской области</w:t>
      </w:r>
      <w:r>
        <w:rPr>
          <w:sz w:val="24"/>
          <w:szCs w:val="24"/>
        </w:rPr>
        <w:t>».</w:t>
      </w:r>
    </w:p>
    <w:p w:rsidR="00895C84" w:rsidRPr="00AE3612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 xml:space="preserve">Форма аукциона </w:t>
      </w:r>
      <w:r w:rsidR="00B26C48">
        <w:rPr>
          <w:sz w:val="24"/>
          <w:szCs w:val="24"/>
        </w:rPr>
        <w:t>–</w:t>
      </w:r>
      <w:r w:rsidRPr="00AE3612">
        <w:rPr>
          <w:sz w:val="24"/>
          <w:szCs w:val="24"/>
        </w:rPr>
        <w:t xml:space="preserve"> аукцион, открытый по составу участников и по форме подачи предложений по размеру ежегодной арендной платы.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начала приема заявок на участие в аукционе </w:t>
      </w:r>
      <w:r>
        <w:rPr>
          <w:sz w:val="24"/>
          <w:szCs w:val="24"/>
        </w:rPr>
        <w:t xml:space="preserve">– </w:t>
      </w:r>
      <w:r w:rsidR="00420BBA">
        <w:rPr>
          <w:sz w:val="24"/>
          <w:szCs w:val="24"/>
        </w:rPr>
        <w:t>03 марта</w:t>
      </w:r>
      <w:r w:rsidR="00EE52C7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  в 09:00</w:t>
      </w:r>
    </w:p>
    <w:p w:rsidR="00895C84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окончания приема заявок на участие в аукционе </w:t>
      </w:r>
      <w:r w:rsidR="00E4042C">
        <w:rPr>
          <w:sz w:val="24"/>
          <w:szCs w:val="24"/>
        </w:rPr>
        <w:t xml:space="preserve">– </w:t>
      </w:r>
      <w:r w:rsidR="00420BBA">
        <w:rPr>
          <w:sz w:val="24"/>
          <w:szCs w:val="24"/>
        </w:rPr>
        <w:t>03 апреля</w:t>
      </w:r>
      <w:r w:rsidR="000E2153">
        <w:rPr>
          <w:sz w:val="24"/>
          <w:szCs w:val="24"/>
        </w:rPr>
        <w:t xml:space="preserve"> </w:t>
      </w:r>
      <w:r w:rsidR="00E4042C">
        <w:rPr>
          <w:sz w:val="24"/>
          <w:szCs w:val="24"/>
        </w:rPr>
        <w:t>2023</w:t>
      </w:r>
      <w:r>
        <w:rPr>
          <w:sz w:val="24"/>
          <w:szCs w:val="24"/>
        </w:rPr>
        <w:t xml:space="preserve"> г. в 14:00 по местному времени.</w:t>
      </w:r>
    </w:p>
    <w:p w:rsidR="00A715F9" w:rsidRPr="00B50812" w:rsidRDefault="00895C84" w:rsidP="00A715F9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b/>
          <w:sz w:val="22"/>
          <w:szCs w:val="22"/>
        </w:rPr>
      </w:pPr>
      <w:r w:rsidRPr="00A715F9">
        <w:rPr>
          <w:b/>
          <w:sz w:val="24"/>
          <w:szCs w:val="24"/>
        </w:rPr>
        <w:t xml:space="preserve">Время и место приёма заявок </w:t>
      </w:r>
      <w:r w:rsidRPr="00A715F9">
        <w:rPr>
          <w:sz w:val="24"/>
          <w:szCs w:val="24"/>
        </w:rPr>
        <w:t xml:space="preserve">– </w:t>
      </w:r>
      <w:r w:rsidR="00A715F9" w:rsidRPr="00B50812">
        <w:rPr>
          <w:b/>
          <w:sz w:val="22"/>
          <w:szCs w:val="22"/>
        </w:rPr>
        <w:t>подается Заявителем или его уполномоченным представителем при личном обращении в Комитет по адресу: 416450, Астраханская область, Приволжский район, с. Началово, ул. Ленина, 48, 2 этаж, кабинет 206, по рабочим дням с 09:00 до 14:00 по местному времени.</w:t>
      </w:r>
    </w:p>
    <w:p w:rsidR="00895C84" w:rsidRPr="00A715F9" w:rsidRDefault="00895C84" w:rsidP="00310B4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715F9">
        <w:rPr>
          <w:b/>
          <w:sz w:val="24"/>
          <w:szCs w:val="24"/>
        </w:rPr>
        <w:t xml:space="preserve">Дата, время и место определения участников аукциона </w:t>
      </w:r>
      <w:r w:rsidRPr="00A715F9">
        <w:rPr>
          <w:sz w:val="24"/>
          <w:szCs w:val="24"/>
        </w:rPr>
        <w:t xml:space="preserve">– </w:t>
      </w:r>
      <w:r w:rsidR="00420BBA">
        <w:rPr>
          <w:sz w:val="24"/>
          <w:szCs w:val="24"/>
        </w:rPr>
        <w:t>05 апреля</w:t>
      </w:r>
      <w:r w:rsidR="00E4042C" w:rsidRPr="00A715F9">
        <w:rPr>
          <w:sz w:val="24"/>
          <w:szCs w:val="24"/>
        </w:rPr>
        <w:t xml:space="preserve"> 2023</w:t>
      </w:r>
      <w:r w:rsidRPr="00A715F9">
        <w:rPr>
          <w:sz w:val="24"/>
          <w:szCs w:val="24"/>
        </w:rPr>
        <w:t xml:space="preserve"> г. в </w:t>
      </w:r>
      <w:r w:rsidR="0064739F">
        <w:rPr>
          <w:sz w:val="24"/>
          <w:szCs w:val="24"/>
        </w:rPr>
        <w:t>11</w:t>
      </w:r>
      <w:r w:rsidRPr="00A715F9">
        <w:rPr>
          <w:sz w:val="24"/>
          <w:szCs w:val="24"/>
        </w:rPr>
        <w:t xml:space="preserve">:00 по местному времени по адресу: Астраханская область, Приволжский </w:t>
      </w:r>
      <w:r w:rsidR="00D3789C" w:rsidRPr="00A715F9">
        <w:rPr>
          <w:sz w:val="24"/>
          <w:szCs w:val="24"/>
        </w:rPr>
        <w:t>район, с.</w:t>
      </w:r>
      <w:r w:rsidR="007177E7" w:rsidRPr="00A715F9">
        <w:rPr>
          <w:sz w:val="24"/>
          <w:szCs w:val="24"/>
        </w:rPr>
        <w:t xml:space="preserve"> Началово, ул. Ленина, 48, 2</w:t>
      </w:r>
      <w:r w:rsidRPr="00A715F9">
        <w:rPr>
          <w:sz w:val="24"/>
          <w:szCs w:val="24"/>
        </w:rPr>
        <w:t xml:space="preserve"> этаж, каб. </w:t>
      </w:r>
      <w:r w:rsidR="007177E7" w:rsidRPr="00A715F9">
        <w:rPr>
          <w:sz w:val="24"/>
          <w:szCs w:val="24"/>
        </w:rPr>
        <w:t>206</w:t>
      </w:r>
      <w:r w:rsidRPr="00A715F9">
        <w:rPr>
          <w:sz w:val="24"/>
          <w:szCs w:val="24"/>
        </w:rPr>
        <w:t>.</w:t>
      </w:r>
    </w:p>
    <w:p w:rsidR="00B12B6D" w:rsidRPr="00A069D0" w:rsidRDefault="00895C84" w:rsidP="00A069D0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Дата, время и место подведения итогов аукциона (дата проведения аукциона) </w:t>
      </w:r>
      <w:r>
        <w:rPr>
          <w:sz w:val="24"/>
          <w:szCs w:val="24"/>
        </w:rPr>
        <w:t xml:space="preserve">– </w:t>
      </w:r>
      <w:r w:rsidR="00420BBA">
        <w:rPr>
          <w:color w:val="FF0000"/>
          <w:sz w:val="24"/>
          <w:szCs w:val="24"/>
        </w:rPr>
        <w:t xml:space="preserve">07 апреля </w:t>
      </w:r>
      <w:r w:rsidR="00E4042C">
        <w:rPr>
          <w:color w:val="FF0000"/>
          <w:sz w:val="24"/>
          <w:szCs w:val="24"/>
        </w:rPr>
        <w:t>2023</w:t>
      </w:r>
      <w:r w:rsidR="001B492B" w:rsidRPr="00C75198">
        <w:rPr>
          <w:color w:val="FF0000"/>
          <w:sz w:val="24"/>
          <w:szCs w:val="24"/>
        </w:rPr>
        <w:t xml:space="preserve"> г. в </w:t>
      </w:r>
      <w:r w:rsidR="00A715F9">
        <w:rPr>
          <w:color w:val="FF0000"/>
          <w:sz w:val="24"/>
          <w:szCs w:val="24"/>
        </w:rPr>
        <w:t>11</w:t>
      </w:r>
      <w:r w:rsidRPr="00C75198">
        <w:rPr>
          <w:color w:val="FF0000"/>
          <w:sz w:val="24"/>
          <w:szCs w:val="24"/>
        </w:rPr>
        <w:t>:00</w:t>
      </w:r>
      <w:r>
        <w:rPr>
          <w:sz w:val="24"/>
          <w:szCs w:val="24"/>
        </w:rPr>
        <w:t xml:space="preserve"> по местному времени по адресу: Астраханская область, Приволжский район с. Началово, ул. Ленина, 48, 1 этаж, каб.2</w:t>
      </w:r>
      <w:r w:rsidR="007177E7">
        <w:rPr>
          <w:sz w:val="24"/>
          <w:szCs w:val="24"/>
        </w:rPr>
        <w:t>06</w:t>
      </w:r>
      <w:r>
        <w:rPr>
          <w:sz w:val="24"/>
          <w:szCs w:val="24"/>
        </w:rPr>
        <w:t>.</w:t>
      </w:r>
    </w:p>
    <w:p w:rsidR="00B12B6D" w:rsidRPr="00A069D0" w:rsidRDefault="00507802" w:rsidP="00A069D0">
      <w:pPr>
        <w:pStyle w:val="a3"/>
        <w:tabs>
          <w:tab w:val="left" w:pos="5985"/>
        </w:tabs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земельных участках.</w:t>
      </w:r>
      <w:r>
        <w:rPr>
          <w:b/>
          <w:sz w:val="24"/>
          <w:szCs w:val="24"/>
        </w:rPr>
        <w:tab/>
      </w:r>
    </w:p>
    <w:p w:rsidR="00B12B6D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965"/>
        <w:gridCol w:w="2154"/>
        <w:gridCol w:w="992"/>
        <w:gridCol w:w="1108"/>
        <w:gridCol w:w="954"/>
      </w:tblGrid>
      <w:tr w:rsidR="00507802" w:rsidRPr="00734383" w:rsidTr="000563E9">
        <w:trPr>
          <w:trHeight w:val="10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A65676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A65676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A65676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A65676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A65676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A65676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A65676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A65676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A65676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A65676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A65676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A65676">
              <w:rPr>
                <w:b/>
              </w:rPr>
              <w:t xml:space="preserve">Шаг </w:t>
            </w:r>
            <w:proofErr w:type="spellStart"/>
            <w:r w:rsidRPr="00A65676">
              <w:rPr>
                <w:b/>
              </w:rPr>
              <w:t>аукц</w:t>
            </w:r>
            <w:proofErr w:type="spellEnd"/>
            <w:r w:rsidRPr="00A65676">
              <w:rPr>
                <w:b/>
              </w:rPr>
              <w:t>. (руб.)</w:t>
            </w:r>
          </w:p>
        </w:tc>
      </w:tr>
      <w:tr w:rsidR="00D3789C" w:rsidRPr="00734383" w:rsidTr="00FA1590">
        <w:trPr>
          <w:trHeight w:val="7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A65676" w:rsidRDefault="00D3789C" w:rsidP="00420BBA">
            <w:pPr>
              <w:pStyle w:val="a3"/>
              <w:ind w:left="0" w:firstLine="0"/>
            </w:pPr>
            <w:r w:rsidRPr="00A65676">
              <w:t xml:space="preserve">1. </w:t>
            </w:r>
            <w:r w:rsidR="00420BBA" w:rsidRPr="00A65676">
              <w:rPr>
                <w:color w:val="000000"/>
                <w:shd w:val="clear" w:color="auto" w:fill="F8F9FA"/>
              </w:rPr>
              <w:t>Астраханская область, Приволжский район, в 1,5 км юго-восточнее от села Яманцуг, по левому берегу реки Болда</w:t>
            </w:r>
            <w:r w:rsidR="00A65676" w:rsidRPr="00A65676">
              <w:rPr>
                <w:color w:val="000000"/>
                <w:shd w:val="clear" w:color="auto" w:fill="F8F9FA"/>
              </w:rPr>
              <w:t xml:space="preserve"> «под базу отдыха»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A65676" w:rsidRDefault="00420BBA" w:rsidP="009A45F3">
            <w:pPr>
              <w:pStyle w:val="a3"/>
              <w:ind w:left="0"/>
              <w:jc w:val="center"/>
            </w:pPr>
            <w:r w:rsidRPr="00A65676">
              <w:t>38581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A65676" w:rsidRDefault="00BF38C9" w:rsidP="00420BBA">
            <w:pPr>
              <w:pStyle w:val="a3"/>
              <w:ind w:left="0"/>
              <w:jc w:val="center"/>
            </w:pPr>
            <w:r w:rsidRPr="00A65676">
              <w:t>30:09:</w:t>
            </w:r>
            <w:r w:rsidR="00420BBA" w:rsidRPr="00A65676">
              <w:t>060103:6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A65676" w:rsidRDefault="00420BBA" w:rsidP="00104B09">
            <w:pPr>
              <w:pStyle w:val="a3"/>
              <w:ind w:left="0"/>
              <w:jc w:val="center"/>
            </w:pPr>
            <w:r w:rsidRPr="00A65676">
              <w:t>272100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A65676" w:rsidRDefault="00420BBA" w:rsidP="00711B43">
            <w:pPr>
              <w:pStyle w:val="a3"/>
              <w:ind w:left="0"/>
              <w:jc w:val="center"/>
            </w:pPr>
            <w:r w:rsidRPr="00A65676">
              <w:t>54420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9C" w:rsidRPr="00A65676" w:rsidRDefault="00A65676" w:rsidP="00711B43">
            <w:pPr>
              <w:jc w:val="center"/>
            </w:pPr>
            <w:r w:rsidRPr="00A65676">
              <w:t>8163</w:t>
            </w:r>
          </w:p>
        </w:tc>
      </w:tr>
      <w:tr w:rsidR="00457F9E" w:rsidRPr="00734383" w:rsidTr="00FA1590">
        <w:trPr>
          <w:trHeight w:val="7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420BBA" w:rsidP="0064739F">
            <w:pPr>
              <w:pStyle w:val="a3"/>
              <w:ind w:left="0"/>
            </w:pPr>
            <w:r w:rsidRPr="00A65676">
              <w:t xml:space="preserve">2. </w:t>
            </w:r>
            <w:r w:rsidR="00A65676" w:rsidRPr="00A65676">
              <w:t>Астраханская область, Приволжский район, Кулаковский промузел, ул. Лесная, 20 «а» «строительная промышленность, склады»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A65676" w:rsidP="009A45F3">
            <w:pPr>
              <w:pStyle w:val="a3"/>
              <w:ind w:left="0"/>
              <w:jc w:val="center"/>
            </w:pPr>
            <w:r w:rsidRPr="00A65676">
              <w:t>5718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A65676" w:rsidP="0064739F">
            <w:pPr>
              <w:pStyle w:val="a3"/>
              <w:ind w:left="0"/>
              <w:jc w:val="center"/>
            </w:pPr>
            <w:r w:rsidRPr="00A65676">
              <w:t>30:09:090212:147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A65676" w:rsidP="00104B09">
            <w:pPr>
              <w:pStyle w:val="a3"/>
              <w:ind w:left="0"/>
              <w:jc w:val="center"/>
            </w:pPr>
            <w:r w:rsidRPr="00A65676">
              <w:t>29072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A65676" w:rsidP="00711B43">
            <w:pPr>
              <w:pStyle w:val="a3"/>
              <w:ind w:left="0"/>
              <w:jc w:val="center"/>
            </w:pPr>
            <w:r w:rsidRPr="00A65676">
              <w:t>5814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A65676" w:rsidP="00711B43">
            <w:pPr>
              <w:jc w:val="center"/>
            </w:pPr>
            <w:r w:rsidRPr="00A65676">
              <w:t>872</w:t>
            </w:r>
          </w:p>
        </w:tc>
      </w:tr>
      <w:tr w:rsidR="00457F9E" w:rsidRPr="00734383" w:rsidTr="00FA1590">
        <w:trPr>
          <w:trHeight w:val="70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457F9E" w:rsidP="0064739F">
            <w:pPr>
              <w:pStyle w:val="a3"/>
              <w:ind w:left="0"/>
            </w:pPr>
            <w:r w:rsidRPr="00A65676">
              <w:t xml:space="preserve">3. </w:t>
            </w:r>
            <w:r w:rsidR="00420BBA" w:rsidRPr="00A65676">
              <w:t>Астраханская область, Приволжский муниципальный район, сельское поселение Началовский сельсовет, с левой стороны в 50 м от автодороги Астрахань-Три Протока, км 15±00, «объекты придорожного сервиса»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420BBA" w:rsidP="009A45F3">
            <w:pPr>
              <w:pStyle w:val="a3"/>
              <w:ind w:left="0"/>
              <w:jc w:val="center"/>
            </w:pPr>
            <w:r w:rsidRPr="00A65676">
              <w:t>2000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420BBA" w:rsidP="0064739F">
            <w:pPr>
              <w:pStyle w:val="a3"/>
              <w:ind w:left="0"/>
              <w:jc w:val="center"/>
            </w:pPr>
            <w:r w:rsidRPr="00A65676">
              <w:t>30:09:050602:1757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420BBA" w:rsidP="00104B09">
            <w:pPr>
              <w:pStyle w:val="a3"/>
              <w:ind w:left="0"/>
              <w:jc w:val="center"/>
            </w:pPr>
            <w:r w:rsidRPr="00A65676">
              <w:t>18793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420BBA" w:rsidP="00711B43">
            <w:pPr>
              <w:pStyle w:val="a3"/>
              <w:ind w:left="0"/>
              <w:jc w:val="center"/>
            </w:pPr>
            <w:r w:rsidRPr="00A65676">
              <w:t>3758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9E" w:rsidRPr="00A65676" w:rsidRDefault="00420BBA" w:rsidP="00711B43">
            <w:pPr>
              <w:jc w:val="center"/>
            </w:pPr>
            <w:r w:rsidRPr="00A65676">
              <w:t>563</w:t>
            </w:r>
          </w:p>
        </w:tc>
      </w:tr>
    </w:tbl>
    <w:p w:rsidR="00416246" w:rsidRDefault="00416246" w:rsidP="00A069D0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246" w:rsidRDefault="00416246" w:rsidP="00A069D0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7C4" w:rsidRDefault="00507802" w:rsidP="00A069D0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Категория земель</w:t>
      </w:r>
      <w:r w:rsidR="002257C4">
        <w:rPr>
          <w:rFonts w:ascii="Times New Roman" w:hAnsi="Times New Roman" w:cs="Times New Roman"/>
          <w:b/>
          <w:sz w:val="24"/>
          <w:szCs w:val="24"/>
        </w:rPr>
        <w:t>:</w:t>
      </w:r>
    </w:p>
    <w:p w:rsidR="002257C4" w:rsidRPr="002257C4" w:rsidRDefault="002257C4" w:rsidP="00A069D0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7C4">
        <w:rPr>
          <w:rFonts w:ascii="Times New Roman" w:hAnsi="Times New Roman" w:cs="Times New Roman"/>
          <w:b/>
          <w:sz w:val="24"/>
          <w:szCs w:val="24"/>
          <w:u w:val="single"/>
        </w:rPr>
        <w:t>Ло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 № 1:</w:t>
      </w:r>
      <w:r>
        <w:rPr>
          <w:rFonts w:ascii="Times New Roman" w:hAnsi="Times New Roman" w:cs="Times New Roman"/>
          <w:sz w:val="24"/>
          <w:szCs w:val="24"/>
        </w:rPr>
        <w:t xml:space="preserve"> зем</w:t>
      </w:r>
      <w:r w:rsidRPr="002257C4">
        <w:rPr>
          <w:rFonts w:ascii="Times New Roman" w:hAnsi="Times New Roman" w:cs="Times New Roman"/>
          <w:sz w:val="24"/>
          <w:szCs w:val="24"/>
        </w:rPr>
        <w:t>ли особо</w:t>
      </w:r>
      <w:r>
        <w:rPr>
          <w:rFonts w:ascii="Times New Roman" w:hAnsi="Times New Roman" w:cs="Times New Roman"/>
          <w:sz w:val="24"/>
          <w:szCs w:val="24"/>
        </w:rPr>
        <w:t xml:space="preserve"> охраняемых территорий и объектов</w:t>
      </w:r>
    </w:p>
    <w:p w:rsidR="0004277D" w:rsidRDefault="002257C4" w:rsidP="00A069D0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57C4">
        <w:rPr>
          <w:rFonts w:ascii="Times New Roman" w:hAnsi="Times New Roman" w:cs="Times New Roman"/>
          <w:b/>
          <w:sz w:val="24"/>
          <w:szCs w:val="24"/>
          <w:u w:val="single"/>
        </w:rPr>
        <w:t>Лот 2 и №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7D">
        <w:rPr>
          <w:rFonts w:ascii="Times New Roman" w:hAnsi="Times New Roman" w:cs="Times New Roman"/>
          <w:sz w:val="24"/>
          <w:szCs w:val="24"/>
        </w:rPr>
        <w:t>–</w:t>
      </w:r>
      <w:r w:rsidR="00397B36">
        <w:rPr>
          <w:rFonts w:ascii="Times New Roman" w:hAnsi="Times New Roman" w:cs="Times New Roman"/>
          <w:sz w:val="24"/>
          <w:szCs w:val="24"/>
        </w:rPr>
        <w:t xml:space="preserve"> </w:t>
      </w:r>
      <w:r w:rsidR="002C70BB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416246">
        <w:rPr>
          <w:rFonts w:ascii="Times New Roman" w:hAnsi="Times New Roman" w:cs="Times New Roman"/>
          <w:sz w:val="24"/>
          <w:szCs w:val="24"/>
        </w:rPr>
        <w:t>промышленности, энергетики, транспорта, связи, радиовещания, телевидения, информати</w:t>
      </w:r>
      <w:r>
        <w:rPr>
          <w:rFonts w:ascii="Times New Roman" w:hAnsi="Times New Roman" w:cs="Times New Roman"/>
          <w:sz w:val="24"/>
          <w:szCs w:val="24"/>
        </w:rPr>
        <w:t>ки, земли для обеспечения космической деятельности, земли обороны, безопасности и земли иного специального назначения</w:t>
      </w:r>
      <w:r w:rsidR="0004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BE" w:rsidRPr="00C05CBE" w:rsidRDefault="00C05CBE" w:rsidP="00C0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5CB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shd w:val="clear" w:color="auto" w:fill="F8F8F8"/>
        </w:rPr>
        <w:t>Ограничение прав и обременение объекта недвижимости:</w:t>
      </w:r>
    </w:p>
    <w:p w:rsidR="00416246" w:rsidRDefault="00416246" w:rsidP="0083654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292C2F"/>
          <w:sz w:val="24"/>
          <w:szCs w:val="24"/>
        </w:rPr>
      </w:pPr>
    </w:p>
    <w:p w:rsidR="00D10FD1" w:rsidRPr="00020600" w:rsidRDefault="00D10FD1" w:rsidP="0083654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020600">
        <w:rPr>
          <w:rFonts w:ascii="Times New Roman" w:hAnsi="Times New Roman" w:cs="Times New Roman"/>
          <w:b/>
          <w:sz w:val="24"/>
          <w:szCs w:val="24"/>
        </w:rPr>
        <w:t>Допустимые параметры разрешенного строительства объекта капитального строительства:</w:t>
      </w:r>
    </w:p>
    <w:p w:rsidR="0001718F" w:rsidRPr="0004277D" w:rsidRDefault="00104B09" w:rsidP="000427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25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A0F">
        <w:rPr>
          <w:rFonts w:ascii="Times New Roman" w:hAnsi="Times New Roman" w:cs="Times New Roman"/>
          <w:sz w:val="24"/>
          <w:szCs w:val="24"/>
        </w:rPr>
        <w:t>Правилами землепользования и</w:t>
      </w:r>
      <w:r w:rsidR="0089255B"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="00B26C48">
        <w:rPr>
          <w:rFonts w:ascii="Times New Roman" w:hAnsi="Times New Roman" w:cs="Times New Roman"/>
          <w:sz w:val="24"/>
          <w:szCs w:val="24"/>
        </w:rPr>
        <w:t xml:space="preserve">, </w:t>
      </w:r>
      <w:r w:rsidR="0004277D">
        <w:rPr>
          <w:rFonts w:ascii="Times New Roman" w:hAnsi="Times New Roman" w:cs="Times New Roman"/>
          <w:sz w:val="24"/>
          <w:szCs w:val="24"/>
        </w:rPr>
        <w:t>МО «</w:t>
      </w:r>
      <w:r w:rsidR="00836548">
        <w:rPr>
          <w:rFonts w:ascii="Times New Roman" w:hAnsi="Times New Roman" w:cs="Times New Roman"/>
          <w:sz w:val="24"/>
          <w:szCs w:val="24"/>
        </w:rPr>
        <w:t>Началовский сельсовет</w:t>
      </w:r>
      <w:r w:rsidR="0004277D">
        <w:rPr>
          <w:rFonts w:ascii="Times New Roman" w:hAnsi="Times New Roman" w:cs="Times New Roman"/>
          <w:sz w:val="24"/>
          <w:szCs w:val="24"/>
        </w:rPr>
        <w:t>»</w:t>
      </w:r>
      <w:r w:rsidR="00836548">
        <w:rPr>
          <w:rFonts w:ascii="Times New Roman" w:hAnsi="Times New Roman" w:cs="Times New Roman"/>
          <w:sz w:val="24"/>
          <w:szCs w:val="24"/>
        </w:rPr>
        <w:t>, МО «Трехпротокский сельсовет»</w:t>
      </w:r>
      <w:r w:rsidR="0064739F">
        <w:rPr>
          <w:rFonts w:ascii="Times New Roman" w:hAnsi="Times New Roman" w:cs="Times New Roman"/>
          <w:sz w:val="24"/>
          <w:szCs w:val="24"/>
        </w:rPr>
        <w:t xml:space="preserve"> </w:t>
      </w:r>
      <w:r w:rsidR="0089255B">
        <w:rPr>
          <w:rFonts w:ascii="Times New Roman" w:hAnsi="Times New Roman" w:cs="Times New Roman"/>
          <w:sz w:val="24"/>
          <w:szCs w:val="24"/>
        </w:rPr>
        <w:t xml:space="preserve">Приволжского </w:t>
      </w:r>
      <w:r w:rsidR="00730A0F">
        <w:rPr>
          <w:rFonts w:ascii="Times New Roman" w:hAnsi="Times New Roman" w:cs="Times New Roman"/>
          <w:sz w:val="24"/>
          <w:szCs w:val="24"/>
        </w:rPr>
        <w:t>района, Астраханской</w:t>
      </w:r>
      <w:r w:rsidR="0089255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836548" w:rsidRPr="00836548" w:rsidRDefault="00836548" w:rsidP="00416246">
      <w:pPr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Лот № 1: </w:t>
      </w:r>
      <w:r w:rsidRPr="00836548">
        <w:rPr>
          <w:rFonts w:ascii="Times New Roman" w:hAnsi="Times New Roman" w:cs="Times New Roman"/>
          <w:b/>
          <w:lang w:eastAsia="ar-SA"/>
        </w:rPr>
        <w:t>Параметры застройки:</w:t>
      </w:r>
    </w:p>
    <w:p w:rsidR="00836548" w:rsidRPr="00836548" w:rsidRDefault="00836548" w:rsidP="00416246">
      <w:pPr>
        <w:jc w:val="both"/>
        <w:rPr>
          <w:rFonts w:ascii="Times New Roman" w:hAnsi="Times New Roman" w:cs="Times New Roman"/>
          <w:color w:val="000000"/>
        </w:rPr>
      </w:pPr>
      <w:r w:rsidRPr="00836548">
        <w:rPr>
          <w:rFonts w:ascii="Times New Roman" w:hAnsi="Times New Roman" w:cs="Times New Roman"/>
          <w:color w:val="000000"/>
        </w:rPr>
        <w:t xml:space="preserve">         Предельные (минимальные и максимальные) размеры земельных участков (в том числе их площадь); предельные параметры разрешенного строительства, реконструкции объектов капитального строительства;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 не подлежат установлению.</w:t>
      </w:r>
    </w:p>
    <w:p w:rsidR="00836548" w:rsidRPr="00836548" w:rsidRDefault="00836548" w:rsidP="00416246">
      <w:pPr>
        <w:jc w:val="both"/>
        <w:rPr>
          <w:rFonts w:ascii="Times New Roman" w:hAnsi="Times New Roman" w:cs="Times New Roman"/>
        </w:rPr>
      </w:pPr>
      <w:r w:rsidRPr="00836548">
        <w:rPr>
          <w:rFonts w:ascii="Times New Roman" w:hAnsi="Times New Roman" w:cs="Times New Roman"/>
          <w:color w:val="000000"/>
        </w:rPr>
        <w:t>Максимальный процент застройки в границах земельного участка – 30 % от площади земельного участка.</w:t>
      </w:r>
    </w:p>
    <w:p w:rsidR="00836548" w:rsidRPr="00836548" w:rsidRDefault="00836548" w:rsidP="00836548">
      <w:pPr>
        <w:jc w:val="both"/>
        <w:rPr>
          <w:rFonts w:ascii="Times New Roman" w:hAnsi="Times New Roman" w:cs="Times New Roman"/>
        </w:rPr>
      </w:pPr>
      <w:r w:rsidRPr="00836548">
        <w:rPr>
          <w:rFonts w:ascii="Times New Roman" w:eastAsia="Times New Roman" w:hAnsi="Times New Roman" w:cs="Times New Roman"/>
          <w:b/>
          <w:szCs w:val="24"/>
          <w:lang w:eastAsia="ar-SA"/>
        </w:rPr>
        <w:t>Баланс территории:</w:t>
      </w:r>
    </w:p>
    <w:p w:rsidR="00836548" w:rsidRPr="00836548" w:rsidRDefault="00836548" w:rsidP="00836548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836548">
        <w:rPr>
          <w:rFonts w:ascii="Times New Roman" w:eastAsia="Times New Roman" w:hAnsi="Times New Roman" w:cs="Times New Roman"/>
          <w:bCs/>
          <w:szCs w:val="24"/>
          <w:lang w:eastAsia="ar-SA"/>
        </w:rPr>
        <w:t>Зеленые насаждения – 50 % от общей площади участка;</w:t>
      </w:r>
    </w:p>
    <w:p w:rsidR="00836548" w:rsidRPr="00836548" w:rsidRDefault="00836548" w:rsidP="00836548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836548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Аллеи и дороги </w:t>
      </w:r>
      <w:r w:rsidRPr="00836548">
        <w:rPr>
          <w:rFonts w:ascii="Times New Roman" w:eastAsia="Times New Roman" w:hAnsi="Times New Roman" w:cs="Times New Roman"/>
          <w:bCs/>
          <w:szCs w:val="24"/>
          <w:lang w:eastAsia="ar-SA"/>
        </w:rPr>
        <w:t>– 10</w:t>
      </w:r>
      <w:r w:rsidRPr="00836548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% от общей площади участка;</w:t>
      </w:r>
    </w:p>
    <w:p w:rsidR="00836548" w:rsidRPr="00836548" w:rsidRDefault="00836548" w:rsidP="00836548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836548">
        <w:rPr>
          <w:rFonts w:ascii="Times New Roman" w:eastAsia="Times New Roman" w:hAnsi="Times New Roman" w:cs="Times New Roman"/>
          <w:bCs/>
          <w:szCs w:val="24"/>
          <w:lang w:eastAsia="ar-SA"/>
        </w:rPr>
        <w:t>Площадки –10 % от общей площади участка;</w:t>
      </w:r>
    </w:p>
    <w:p w:rsidR="00836548" w:rsidRPr="00836548" w:rsidRDefault="00836548" w:rsidP="00836548">
      <w:pPr>
        <w:numPr>
          <w:ilvl w:val="0"/>
          <w:numId w:val="15"/>
        </w:numPr>
        <w:suppressAutoHyphens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lang w:eastAsia="ar-SA"/>
        </w:rPr>
      </w:pPr>
      <w:r w:rsidRPr="00836548">
        <w:rPr>
          <w:rFonts w:ascii="Times New Roman" w:eastAsia="Times New Roman" w:hAnsi="Times New Roman" w:cs="Times New Roman"/>
          <w:bCs/>
          <w:szCs w:val="24"/>
          <w:lang w:eastAsia="ar-SA"/>
        </w:rPr>
        <w:t>Сооружения – 30 % от общей площади участка.</w:t>
      </w:r>
    </w:p>
    <w:p w:rsidR="00416246" w:rsidRDefault="00416246" w:rsidP="00416246">
      <w:pPr>
        <w:pStyle w:val="aa"/>
        <w:shd w:val="clear" w:color="auto" w:fill="FFFFFF"/>
        <w:spacing w:after="120" w:afterAutospacing="0"/>
        <w:jc w:val="both"/>
        <w:rPr>
          <w:b/>
          <w:bCs/>
          <w:color w:val="2C2D2E"/>
        </w:rPr>
      </w:pPr>
      <w:r>
        <w:rPr>
          <w:b/>
          <w:bCs/>
          <w:lang w:eastAsia="ar-SA"/>
        </w:rPr>
        <w:t xml:space="preserve">Лот № 2: </w:t>
      </w:r>
      <w:r>
        <w:rPr>
          <w:b/>
          <w:bCs/>
          <w:color w:val="2C2D2E"/>
        </w:rPr>
        <w:t>Параметры застройки:</w:t>
      </w:r>
    </w:p>
    <w:p w:rsidR="00416246" w:rsidRPr="00416246" w:rsidRDefault="00416246" w:rsidP="00416246">
      <w:pPr>
        <w:pStyle w:val="aa"/>
        <w:shd w:val="clear" w:color="auto" w:fill="FFFFFF"/>
        <w:spacing w:after="12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 w:rsidRPr="00416246">
        <w:rPr>
          <w:color w:val="2C2D2E"/>
          <w:sz w:val="22"/>
          <w:szCs w:val="22"/>
        </w:rPr>
        <w:t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</w:t>
      </w:r>
    </w:p>
    <w:p w:rsidR="00416246" w:rsidRPr="00416246" w:rsidRDefault="00416246" w:rsidP="00416246">
      <w:pPr>
        <w:pStyle w:val="cxspmiddlemrcssattr"/>
        <w:shd w:val="clear" w:color="auto" w:fill="FFFFFF"/>
        <w:spacing w:before="0" w:beforeAutospacing="0" w:after="120" w:afterAutospacing="0"/>
        <w:ind w:firstLine="567"/>
        <w:jc w:val="both"/>
        <w:rPr>
          <w:color w:val="2C2D2E"/>
          <w:sz w:val="22"/>
          <w:szCs w:val="22"/>
        </w:rPr>
      </w:pPr>
      <w:r w:rsidRPr="00416246">
        <w:rPr>
          <w:color w:val="2C2D2E"/>
          <w:sz w:val="22"/>
          <w:szCs w:val="22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416246" w:rsidRPr="00416246" w:rsidRDefault="00416246" w:rsidP="00416246">
      <w:pPr>
        <w:pStyle w:val="cxspmiddlemrcssattr"/>
        <w:shd w:val="clear" w:color="auto" w:fill="FFFFFF"/>
        <w:spacing w:before="0" w:beforeAutospacing="0" w:after="120" w:afterAutospacing="0"/>
        <w:ind w:firstLine="567"/>
        <w:jc w:val="both"/>
        <w:rPr>
          <w:color w:val="2C2D2E"/>
          <w:sz w:val="22"/>
          <w:szCs w:val="22"/>
        </w:rPr>
      </w:pPr>
      <w:r w:rsidRPr="00416246">
        <w:rPr>
          <w:color w:val="2C2D2E"/>
          <w:sz w:val="22"/>
          <w:szCs w:val="22"/>
        </w:rPr>
        <w:t>2. </w:t>
      </w:r>
      <w:r w:rsidRPr="00416246">
        <w:rPr>
          <w:color w:val="2C2D2E"/>
          <w:spacing w:val="-2"/>
          <w:sz w:val="22"/>
          <w:szCs w:val="22"/>
        </w:rPr>
        <w:t>Минимальный отступ от</w:t>
      </w:r>
      <w:r w:rsidRPr="00416246">
        <w:rPr>
          <w:color w:val="2C2D2E"/>
          <w:sz w:val="22"/>
          <w:szCs w:val="22"/>
        </w:rPr>
        <w:t> </w:t>
      </w:r>
      <w:r w:rsidRPr="00416246">
        <w:rPr>
          <w:color w:val="2C2D2E"/>
          <w:spacing w:val="-2"/>
          <w:sz w:val="22"/>
          <w:szCs w:val="22"/>
        </w:rPr>
        <w:t>зданий, строений, сооружений до границ земельных участков не установлен, однако размещение объектов капитального строительного строительства должно соответствовать требованиям пожарных и санитарных норм по отношению к объектам капитального строительства, расположенным на смежных земельных участках.</w:t>
      </w:r>
    </w:p>
    <w:p w:rsidR="00416246" w:rsidRPr="00416246" w:rsidRDefault="00416246" w:rsidP="00416246">
      <w:pPr>
        <w:pStyle w:val="cxspmiddlemrcssattr"/>
        <w:shd w:val="clear" w:color="auto" w:fill="FFFFFF"/>
        <w:spacing w:before="0" w:beforeAutospacing="0" w:after="120" w:afterAutospacing="0"/>
        <w:ind w:firstLine="567"/>
        <w:jc w:val="both"/>
        <w:rPr>
          <w:color w:val="2C2D2E"/>
          <w:sz w:val="22"/>
          <w:szCs w:val="22"/>
        </w:rPr>
      </w:pPr>
      <w:r w:rsidRPr="00416246">
        <w:rPr>
          <w:color w:val="2C2D2E"/>
          <w:sz w:val="22"/>
          <w:szCs w:val="22"/>
        </w:rPr>
        <w:t>3. Предельное количество этажей и предельная высота зданий, строений, сооружений не подлежат установлению</w:t>
      </w:r>
    </w:p>
    <w:p w:rsidR="00416246" w:rsidRPr="00416246" w:rsidRDefault="00416246" w:rsidP="00416246">
      <w:pPr>
        <w:pStyle w:val="cxspmiddlemrcssattr"/>
        <w:shd w:val="clear" w:color="auto" w:fill="FFFFFF"/>
        <w:spacing w:before="0" w:beforeAutospacing="0" w:after="120" w:afterAutospacing="0"/>
        <w:ind w:firstLine="567"/>
        <w:jc w:val="both"/>
        <w:rPr>
          <w:color w:val="2C2D2E"/>
          <w:sz w:val="22"/>
          <w:szCs w:val="22"/>
        </w:rPr>
      </w:pPr>
      <w:r w:rsidRPr="00416246">
        <w:rPr>
          <w:color w:val="2C2D2E"/>
          <w:sz w:val="22"/>
          <w:szCs w:val="22"/>
        </w:rPr>
        <w:t>4. Максимальный процент застройки в границах земельного участка - 65% от площади земельного участка.</w:t>
      </w:r>
    </w:p>
    <w:p w:rsidR="00416246" w:rsidRPr="00416246" w:rsidRDefault="00416246" w:rsidP="00416246">
      <w:pPr>
        <w:pStyle w:val="cxspmiddlemrcssattr"/>
        <w:shd w:val="clear" w:color="auto" w:fill="FFFFFF"/>
        <w:spacing w:before="0" w:beforeAutospacing="0" w:after="120" w:afterAutospacing="0"/>
        <w:ind w:firstLine="567"/>
        <w:jc w:val="both"/>
        <w:rPr>
          <w:color w:val="2C2D2E"/>
          <w:sz w:val="22"/>
          <w:szCs w:val="22"/>
        </w:rPr>
      </w:pPr>
      <w:r w:rsidRPr="00416246">
        <w:rPr>
          <w:color w:val="2C2D2E"/>
          <w:sz w:val="22"/>
          <w:szCs w:val="22"/>
        </w:rPr>
        <w:t>5. Коэффициент озеленения территории – не менее 0,15 от площади земельного участка.</w:t>
      </w:r>
    </w:p>
    <w:p w:rsidR="00416246" w:rsidRPr="00416246" w:rsidRDefault="00416246" w:rsidP="00416246">
      <w:pPr>
        <w:pStyle w:val="cxspmiddlemrcssattr"/>
        <w:shd w:val="clear" w:color="auto" w:fill="FFFFFF"/>
        <w:spacing w:before="0" w:beforeAutospacing="0" w:after="120" w:afterAutospacing="0"/>
        <w:ind w:firstLine="567"/>
        <w:jc w:val="both"/>
        <w:rPr>
          <w:color w:val="2C2D2E"/>
          <w:sz w:val="22"/>
          <w:szCs w:val="22"/>
        </w:rPr>
      </w:pPr>
      <w:r w:rsidRPr="00416246">
        <w:rPr>
          <w:color w:val="2C2D2E"/>
          <w:sz w:val="22"/>
          <w:szCs w:val="22"/>
        </w:rPr>
        <w:lastRenderedPageBreak/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416246" w:rsidRDefault="00416246" w:rsidP="004162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6246">
        <w:rPr>
          <w:rFonts w:ascii="Times New Roman" w:hAnsi="Times New Roman" w:cs="Times New Roman"/>
          <w:b/>
          <w:color w:val="2C2D2E"/>
        </w:rPr>
        <w:t xml:space="preserve">Лот № 3: </w:t>
      </w:r>
      <w:r w:rsidRPr="004162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Параметры застройки:</w:t>
      </w:r>
    </w:p>
    <w:p w:rsidR="00416246" w:rsidRDefault="00416246" w:rsidP="004162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6246" w:rsidRPr="00416246" w:rsidRDefault="00416246" w:rsidP="004162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6246">
        <w:rPr>
          <w:rFonts w:ascii="Times New Roman" w:eastAsia="Times New Roman" w:hAnsi="Times New Roman" w:cs="Times New Roman"/>
          <w:lang w:eastAsia="ar-SA"/>
        </w:rPr>
        <w:t xml:space="preserve">При размещении зданий, строений и сооружений должны соблюдаться,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градостроительные и строительные нормы и правила. </w:t>
      </w:r>
    </w:p>
    <w:p w:rsidR="00416246" w:rsidRPr="00416246" w:rsidRDefault="00416246" w:rsidP="00416246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16246">
        <w:rPr>
          <w:rFonts w:ascii="Times New Roman" w:eastAsia="Times New Roman" w:hAnsi="Times New Roman" w:cs="Times New Roman"/>
          <w:lang w:eastAsia="ar-SA"/>
        </w:rPr>
        <w:t>1. Предельные (минимальные и максимальные) размеры земельных участков, в том числе их площадь,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416246" w:rsidRPr="00416246" w:rsidRDefault="00416246" w:rsidP="00416246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16246">
        <w:rPr>
          <w:rFonts w:ascii="Times New Roman" w:eastAsia="Arial" w:hAnsi="Times New Roman" w:cs="Times New Roman"/>
          <w:bCs/>
          <w:lang w:eastAsia="ar-SA"/>
        </w:rPr>
        <w:t xml:space="preserve">2. Минимальный отступ от границ земельного участка в целях определения мест допустимого размещения зданий, строений, сооружений, за пределами которого запрещено строительство зданий, строений, сооружений – 5 м. </w:t>
      </w:r>
    </w:p>
    <w:p w:rsidR="00416246" w:rsidRPr="00416246" w:rsidRDefault="00416246" w:rsidP="00416246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16246">
        <w:rPr>
          <w:rFonts w:ascii="Times New Roman" w:eastAsia="Times New Roman" w:hAnsi="Times New Roman" w:cs="Times New Roman"/>
          <w:lang w:eastAsia="ar-SA"/>
        </w:rPr>
        <w:t>3. Предельное количество этажей и предельная высота зданий, строений, сооружений не подлежат установлению.</w:t>
      </w:r>
    </w:p>
    <w:p w:rsidR="00416246" w:rsidRPr="00416246" w:rsidRDefault="00416246" w:rsidP="00416246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16246">
        <w:rPr>
          <w:rFonts w:ascii="Times New Roman" w:eastAsia="Times New Roman" w:hAnsi="Times New Roman" w:cs="Times New Roman"/>
          <w:lang w:eastAsia="ar-SA"/>
        </w:rPr>
        <w:t>4. Максимальный процент застройки в границах земельного участка - 65% от площади земельного участка.</w:t>
      </w:r>
    </w:p>
    <w:p w:rsidR="00416246" w:rsidRPr="00416246" w:rsidRDefault="00416246" w:rsidP="00416246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16246">
        <w:rPr>
          <w:rFonts w:ascii="Times New Roman" w:eastAsia="Times New Roman" w:hAnsi="Times New Roman" w:cs="Times New Roman"/>
          <w:lang w:eastAsia="ar-SA"/>
        </w:rPr>
        <w:t>5. Коэффициент озеленения территории – не менее 0,15 от площади земельного участка.</w:t>
      </w:r>
    </w:p>
    <w:p w:rsidR="00416246" w:rsidRPr="00416246" w:rsidRDefault="00416246" w:rsidP="00416246">
      <w:pPr>
        <w:suppressAutoHyphens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16246">
        <w:rPr>
          <w:rFonts w:ascii="Times New Roman" w:eastAsia="Times New Roman" w:hAnsi="Times New Roman" w:cs="Times New Roman"/>
          <w:lang w:eastAsia="ar-SA"/>
        </w:rPr>
        <w:t>6. Площадь территорий, предназначенных для хранения транспортных средств (для вспомогательных видов использования) – не более 15% от площади земельного участка.</w:t>
      </w:r>
    </w:p>
    <w:p w:rsidR="00416246" w:rsidRPr="00416246" w:rsidRDefault="00416246" w:rsidP="00042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D10FD1" w:rsidRPr="00020600" w:rsidRDefault="00D10FD1" w:rsidP="00AA34F1">
      <w:pPr>
        <w:spacing w:after="0"/>
        <w:ind w:left="-540" w:firstLine="540"/>
        <w:jc w:val="both"/>
        <w:rPr>
          <w:b/>
        </w:rPr>
      </w:pPr>
      <w:r w:rsidRPr="00020600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</w:t>
      </w:r>
      <w:r>
        <w:rPr>
          <w:rFonts w:ascii="Times New Roman" w:hAnsi="Times New Roman" w:cs="Times New Roman"/>
          <w:b/>
          <w:sz w:val="24"/>
          <w:szCs w:val="24"/>
        </w:rPr>
        <w:t>подключения объектов</w:t>
      </w:r>
      <w:r w:rsidRPr="00020600">
        <w:rPr>
          <w:rFonts w:ascii="Times New Roman" w:hAnsi="Times New Roman" w:cs="Times New Roman"/>
          <w:b/>
          <w:sz w:val="24"/>
          <w:szCs w:val="24"/>
        </w:rPr>
        <w:t xml:space="preserve"> к сетям инженерно-технического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0600">
        <w:rPr>
          <w:rFonts w:ascii="Times New Roman" w:hAnsi="Times New Roman" w:cs="Times New Roman"/>
          <w:b/>
          <w:sz w:val="24"/>
          <w:szCs w:val="24"/>
        </w:rPr>
        <w:t>обеспечения:</w:t>
      </w:r>
    </w:p>
    <w:p w:rsidR="00BF38C9" w:rsidRDefault="00BF38C9" w:rsidP="0041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2DE">
        <w:rPr>
          <w:rFonts w:ascii="Times New Roman" w:hAnsi="Times New Roman" w:cs="Times New Roman"/>
          <w:sz w:val="24"/>
          <w:szCs w:val="24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(письмо Администрации муниципального обра</w:t>
      </w:r>
      <w:r>
        <w:rPr>
          <w:rFonts w:ascii="Times New Roman" w:hAnsi="Times New Roman" w:cs="Times New Roman"/>
          <w:sz w:val="24"/>
          <w:szCs w:val="24"/>
        </w:rPr>
        <w:t>зования «Приволжск</w:t>
      </w:r>
      <w:r w:rsidR="00312D63">
        <w:rPr>
          <w:rFonts w:ascii="Times New Roman" w:hAnsi="Times New Roman" w:cs="Times New Roman"/>
          <w:sz w:val="24"/>
          <w:szCs w:val="24"/>
        </w:rPr>
        <w:t xml:space="preserve">ий район» № </w:t>
      </w:r>
      <w:r w:rsidR="00416246">
        <w:rPr>
          <w:rFonts w:ascii="Times New Roman" w:hAnsi="Times New Roman" w:cs="Times New Roman"/>
          <w:sz w:val="24"/>
          <w:szCs w:val="24"/>
        </w:rPr>
        <w:t>91 от 27.02.2023 г.</w:t>
      </w:r>
      <w:r w:rsidR="007C1663">
        <w:rPr>
          <w:rFonts w:ascii="Times New Roman" w:hAnsi="Times New Roman" w:cs="Times New Roman"/>
          <w:sz w:val="24"/>
          <w:szCs w:val="24"/>
        </w:rPr>
        <w:t>)</w:t>
      </w:r>
    </w:p>
    <w:p w:rsidR="0064739F" w:rsidRDefault="0064739F" w:rsidP="0019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заявок на технологическое присоединение в соответствии с запрашиваемой мощностью, определены 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юридических и физических лиц, утвержденными Постановлением Правительства РФ от 27.12.2004 №861 (письмо филиала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Юг» - «Астраханьэнерго» от </w:t>
      </w:r>
      <w:r w:rsidR="00416246">
        <w:rPr>
          <w:rFonts w:ascii="Times New Roman" w:hAnsi="Times New Roman" w:cs="Times New Roman"/>
          <w:sz w:val="24"/>
          <w:szCs w:val="24"/>
        </w:rPr>
        <w:t>23.09.2022 г., № АЭ/1501/2584, от 15.09.2022 г. № АЭ/010/2744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10FD1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Default="00D508F3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802">
        <w:rPr>
          <w:rFonts w:ascii="Times New Roman" w:hAnsi="Times New Roman" w:cs="Times New Roman"/>
          <w:sz w:val="24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</w:t>
      </w:r>
      <w:r w:rsidR="00507802">
        <w:rPr>
          <w:rFonts w:ascii="Times New Roman" w:hAnsi="Times New Roman" w:cs="Times New Roman"/>
          <w:sz w:val="24"/>
          <w:szCs w:val="24"/>
        </w:rPr>
        <w:t xml:space="preserve">Астраханская область, Приволжский район, с. Началово, ул. Ленина, 48, </w:t>
      </w:r>
      <w:r w:rsidR="009239C7">
        <w:rPr>
          <w:rFonts w:ascii="Times New Roman" w:hAnsi="Times New Roman" w:cs="Times New Roman"/>
          <w:sz w:val="24"/>
          <w:szCs w:val="24"/>
        </w:rPr>
        <w:t>второй</w:t>
      </w:r>
      <w:r w:rsidR="00507802" w:rsidRPr="006B5F71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B5F71" w:rsidRPr="006B5F71">
        <w:rPr>
          <w:rFonts w:ascii="Times New Roman" w:hAnsi="Times New Roman" w:cs="Times New Roman"/>
          <w:sz w:val="24"/>
          <w:szCs w:val="24"/>
        </w:rPr>
        <w:t>каб.</w:t>
      </w:r>
      <w:r w:rsidR="0023229E">
        <w:rPr>
          <w:rFonts w:ascii="Times New Roman" w:hAnsi="Times New Roman" w:cs="Times New Roman"/>
          <w:sz w:val="24"/>
          <w:szCs w:val="24"/>
        </w:rPr>
        <w:t>2</w:t>
      </w:r>
      <w:r w:rsidR="009239C7">
        <w:rPr>
          <w:rFonts w:ascii="Times New Roman" w:hAnsi="Times New Roman" w:cs="Times New Roman"/>
          <w:sz w:val="24"/>
          <w:szCs w:val="24"/>
        </w:rPr>
        <w:t>06</w:t>
      </w:r>
      <w:r w:rsidR="006B5F71" w:rsidRPr="006B5F71">
        <w:rPr>
          <w:rFonts w:ascii="Times New Roman" w:hAnsi="Times New Roman" w:cs="Times New Roman"/>
          <w:sz w:val="24"/>
          <w:szCs w:val="24"/>
        </w:rPr>
        <w:t>.</w:t>
      </w:r>
    </w:p>
    <w:p w:rsidR="00312D63" w:rsidRPr="006829AD" w:rsidRDefault="00507802" w:rsidP="006829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</w:t>
      </w:r>
      <w:r w:rsidR="009239C7">
        <w:rPr>
          <w:rFonts w:ascii="Times New Roman" w:hAnsi="Times New Roman" w:cs="Times New Roman"/>
          <w:sz w:val="24"/>
        </w:rPr>
        <w:t>тактный телефон - (8512) 40-61-04</w:t>
      </w:r>
      <w:r>
        <w:rPr>
          <w:rFonts w:ascii="Times New Roman" w:hAnsi="Times New Roman" w:cs="Times New Roman"/>
          <w:sz w:val="24"/>
        </w:rPr>
        <w:t>.</w:t>
      </w:r>
    </w:p>
    <w:p w:rsidR="00507802" w:rsidRPr="00A069D0" w:rsidRDefault="00507802" w:rsidP="00507802">
      <w:pPr>
        <w:pStyle w:val="FR1"/>
        <w:spacing w:before="60"/>
        <w:ind w:left="200" w:firstLine="420"/>
        <w:rPr>
          <w:i w:val="0"/>
          <w:sz w:val="24"/>
        </w:rPr>
      </w:pPr>
      <w:r w:rsidRPr="00A069D0">
        <w:rPr>
          <w:i w:val="0"/>
          <w:sz w:val="24"/>
        </w:rPr>
        <w:t>Перечень требуемых для участия в аукционе документов и требования к их оформлению</w:t>
      </w:r>
      <w:r w:rsidR="00A069D0">
        <w:rPr>
          <w:i w:val="0"/>
          <w:sz w:val="24"/>
        </w:rPr>
        <w:t>:</w:t>
      </w:r>
    </w:p>
    <w:p w:rsidR="004A59C9" w:rsidRDefault="004A59C9" w:rsidP="004A59C9">
      <w:pPr>
        <w:spacing w:before="60"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Заявка в двух экземплярах по утвержденной Организатором аукциона форме с указанием банковских реквизитов.</w:t>
      </w:r>
    </w:p>
    <w:p w:rsidR="004A59C9" w:rsidRDefault="004A59C9" w:rsidP="004A59C9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документа, удостоверяющего личность заявителя для физического лица,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для юридических лиц и индивидуальных предпринимателей.</w:t>
      </w:r>
    </w:p>
    <w:p w:rsidR="004A59C9" w:rsidRDefault="004A59C9" w:rsidP="004A59C9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Копия платежного поручения с отметкой банка об исполнении или копия квитанции к приходному ордеру, подтверждающие внесение претендентом задатка. </w:t>
      </w:r>
    </w:p>
    <w:p w:rsidR="004A59C9" w:rsidRDefault="004A59C9" w:rsidP="004A59C9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 Доверенность на лицо, имеющее право действовать от имени претендента, если заявка подается представителем претендента, оформленная в соответствии с требованиями, установленными гражданским законодательством.</w:t>
      </w:r>
    </w:p>
    <w:p w:rsidR="004A59C9" w:rsidRDefault="004A59C9" w:rsidP="004A59C9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Опись представленных документов, подписанная претендентом или его уполномо</w:t>
      </w:r>
      <w:r>
        <w:rPr>
          <w:rFonts w:ascii="Times New Roman" w:hAnsi="Times New Roman" w:cs="Times New Roman"/>
          <w:sz w:val="24"/>
        </w:rPr>
        <w:softHyphen/>
        <w:t>ченным представителем, в двух экземплярах.</w:t>
      </w:r>
    </w:p>
    <w:p w:rsidR="004A59C9" w:rsidRDefault="004A59C9" w:rsidP="004A59C9">
      <w:pPr>
        <w:spacing w:after="0" w:line="240" w:lineRule="auto"/>
        <w:ind w:left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Претенденты - физические лица предъявляют документ, удостоверяющий личность.</w:t>
      </w:r>
    </w:p>
    <w:p w:rsidR="004A59C9" w:rsidRDefault="004A59C9" w:rsidP="004A59C9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Лица, желающие приобрести земельный участок, выставляемый на аукцион (далее - претендент), обязаны осуществить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следующие действия:</w:t>
      </w:r>
    </w:p>
    <w:p w:rsidR="004A59C9" w:rsidRDefault="004A59C9" w:rsidP="004A59C9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внести задаток на счет Организатора аукциона в указанном в настоящем информационном сообщении порядке;</w:t>
      </w:r>
    </w:p>
    <w:p w:rsidR="00193D79" w:rsidRDefault="004A59C9" w:rsidP="005266BD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proofErr w:type="gramStart"/>
      <w:r w:rsidRPr="00193D79">
        <w:rPr>
          <w:rFonts w:ascii="Times New Roman" w:hAnsi="Times New Roman" w:cs="Times New Roman"/>
          <w:sz w:val="24"/>
        </w:rPr>
        <w:t>в</w:t>
      </w:r>
      <w:proofErr w:type="gramEnd"/>
      <w:r w:rsidRPr="00193D79">
        <w:rPr>
          <w:rFonts w:ascii="Times New Roman" w:hAnsi="Times New Roman" w:cs="Times New Roman"/>
          <w:sz w:val="24"/>
        </w:rPr>
        <w:t xml:space="preserve"> установленном порядке подать заявку по утвержденной Организатором аукциона форме с указанием банковских реквизитов. </w:t>
      </w:r>
    </w:p>
    <w:p w:rsidR="004A59C9" w:rsidRPr="00193D79" w:rsidRDefault="004A59C9" w:rsidP="005266BD">
      <w:pPr>
        <w:widowControl w:val="0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93D79">
        <w:rPr>
          <w:rFonts w:ascii="Times New Roman" w:hAnsi="Times New Roman" w:cs="Times New Roman"/>
          <w:sz w:val="24"/>
        </w:rPr>
        <w:t>Ограничений участия отдельных категорий физических, в том числе иностранных, не установлено.</w:t>
      </w:r>
    </w:p>
    <w:p w:rsidR="004A59C9" w:rsidRDefault="004A59C9" w:rsidP="004A59C9">
      <w:pPr>
        <w:pStyle w:val="21"/>
      </w:pPr>
      <w:r>
        <w:t>Обязанность доказать свое право на участие в аукционе возлагается на претендента.</w:t>
      </w:r>
    </w:p>
    <w:p w:rsidR="00507802" w:rsidRPr="00A069D0" w:rsidRDefault="00507802" w:rsidP="00A0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Задаток вносится на счет </w:t>
      </w:r>
      <w:r w:rsidR="00E34FB6" w:rsidRPr="00E34FB6">
        <w:rPr>
          <w:rFonts w:ascii="Times New Roman" w:hAnsi="Times New Roman" w:cs="Times New Roman"/>
          <w:sz w:val="24"/>
          <w:szCs w:val="24"/>
        </w:rPr>
        <w:t xml:space="preserve">УФК по Астраханской области (Комитет по управлению муниципальным имуществом муниципального образования «Приволжский район» Астраханской области) л/с </w:t>
      </w:r>
      <w:r w:rsidR="00E34FB6">
        <w:rPr>
          <w:rFonts w:ascii="Times New Roman" w:hAnsi="Times New Roman" w:cs="Times New Roman"/>
          <w:sz w:val="24"/>
          <w:szCs w:val="24"/>
        </w:rPr>
        <w:t>05253009310</w:t>
      </w:r>
      <w:r w:rsidR="00E34FB6" w:rsidRPr="00E34FB6">
        <w:rPr>
          <w:rFonts w:ascii="Times New Roman" w:hAnsi="Times New Roman" w:cs="Times New Roman"/>
          <w:sz w:val="24"/>
          <w:szCs w:val="24"/>
        </w:rPr>
        <w:t>, счет № 1 -</w:t>
      </w:r>
      <w:r w:rsidR="00E34FB6">
        <w:rPr>
          <w:rFonts w:ascii="Times New Roman" w:hAnsi="Times New Roman" w:cs="Times New Roman"/>
          <w:sz w:val="24"/>
          <w:szCs w:val="24"/>
        </w:rPr>
        <w:t xml:space="preserve"> </w:t>
      </w:r>
      <w:r w:rsidR="00E34FB6" w:rsidRPr="00E34FB6">
        <w:rPr>
          <w:rFonts w:ascii="Times New Roman" w:hAnsi="Times New Roman" w:cs="Times New Roman"/>
          <w:sz w:val="24"/>
          <w:szCs w:val="24"/>
        </w:rPr>
        <w:t xml:space="preserve">40102810445370000017, счет № 2 - </w:t>
      </w:r>
      <w:r w:rsidR="00E34FB6">
        <w:rPr>
          <w:rFonts w:ascii="Times New Roman" w:hAnsi="Times New Roman" w:cs="Times New Roman"/>
          <w:sz w:val="24"/>
          <w:szCs w:val="24"/>
        </w:rPr>
        <w:t>03232643126420002500</w:t>
      </w:r>
      <w:r w:rsidR="00E34FB6" w:rsidRPr="00E34FB6">
        <w:rPr>
          <w:rFonts w:ascii="Times New Roman" w:hAnsi="Times New Roman" w:cs="Times New Roman"/>
          <w:sz w:val="24"/>
          <w:szCs w:val="24"/>
        </w:rPr>
        <w:t xml:space="preserve"> Отделение Астрахань Банка России // УФК по Астраханской области г. </w:t>
      </w:r>
      <w:r w:rsidR="001A6E22" w:rsidRPr="00E34FB6">
        <w:rPr>
          <w:rFonts w:ascii="Times New Roman" w:hAnsi="Times New Roman" w:cs="Times New Roman"/>
          <w:sz w:val="24"/>
          <w:szCs w:val="24"/>
        </w:rPr>
        <w:t>Астрахань, БИК</w:t>
      </w:r>
      <w:r w:rsidR="00E34FB6" w:rsidRPr="00E34FB6">
        <w:rPr>
          <w:rFonts w:ascii="Times New Roman" w:hAnsi="Times New Roman" w:cs="Times New Roman"/>
          <w:sz w:val="24"/>
          <w:szCs w:val="24"/>
        </w:rPr>
        <w:t xml:space="preserve"> 011203901 </w:t>
      </w:r>
      <w:r w:rsidR="00E34FB6" w:rsidRPr="00E34FB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ОКТМО </w:t>
      </w:r>
      <w:r w:rsidR="001A6E22" w:rsidRPr="00E34FB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126424</w:t>
      </w:r>
      <w:r w:rsidR="001A6E2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32</w:t>
      </w:r>
      <w:r w:rsidR="001A6E22" w:rsidRPr="00E34FB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КБК</w:t>
      </w:r>
      <w:r w:rsidR="00E34FB6" w:rsidRPr="00E34FB6">
        <w:rPr>
          <w:rFonts w:ascii="Times New Roman" w:hAnsi="Times New Roman" w:cs="Times New Roman"/>
          <w:sz w:val="24"/>
          <w:szCs w:val="24"/>
        </w:rPr>
        <w:t xml:space="preserve"> 220 1</w:t>
      </w:r>
      <w:r w:rsidR="00E34FB6">
        <w:rPr>
          <w:rFonts w:ascii="Times New Roman" w:hAnsi="Times New Roman" w:cs="Times New Roman"/>
          <w:sz w:val="24"/>
          <w:szCs w:val="24"/>
        </w:rPr>
        <w:t>17</w:t>
      </w:r>
      <w:r w:rsidR="00E34FB6" w:rsidRPr="00E34FB6">
        <w:rPr>
          <w:rFonts w:ascii="Times New Roman" w:hAnsi="Times New Roman" w:cs="Times New Roman"/>
          <w:sz w:val="24"/>
          <w:szCs w:val="24"/>
        </w:rPr>
        <w:t> 050</w:t>
      </w:r>
      <w:r w:rsidR="00E34FB6">
        <w:rPr>
          <w:rFonts w:ascii="Times New Roman" w:hAnsi="Times New Roman" w:cs="Times New Roman"/>
          <w:sz w:val="24"/>
          <w:szCs w:val="24"/>
        </w:rPr>
        <w:t>5</w:t>
      </w:r>
      <w:r w:rsidR="00E34FB6" w:rsidRPr="00E34FB6">
        <w:rPr>
          <w:rFonts w:ascii="Times New Roman" w:hAnsi="Times New Roman" w:cs="Times New Roman"/>
          <w:sz w:val="24"/>
          <w:szCs w:val="24"/>
        </w:rPr>
        <w:t xml:space="preserve"> </w:t>
      </w:r>
      <w:r w:rsidR="00E34FB6">
        <w:rPr>
          <w:rFonts w:ascii="Times New Roman" w:hAnsi="Times New Roman" w:cs="Times New Roman"/>
          <w:sz w:val="24"/>
          <w:szCs w:val="24"/>
        </w:rPr>
        <w:t>0050 000 180,</w:t>
      </w:r>
      <w:r w:rsidR="00E34FB6" w:rsidRPr="00E34FB6">
        <w:rPr>
          <w:rFonts w:ascii="Times New Roman" w:hAnsi="Times New Roman" w:cs="Times New Roman"/>
          <w:sz w:val="24"/>
          <w:szCs w:val="24"/>
        </w:rPr>
        <w:t xml:space="preserve"> ИНН 3009005626 КПП 300901001.</w:t>
      </w:r>
      <w:r w:rsidR="00A069D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Назначение платежа</w:t>
      </w:r>
      <w:r>
        <w:rPr>
          <w:rFonts w:ascii="Times New Roman" w:hAnsi="Times New Roman" w:cs="Times New Roman"/>
          <w:sz w:val="24"/>
        </w:rPr>
        <w:t>: Задаток на участие в торгах, должен поступить на указанный счет</w:t>
      </w:r>
      <w:r>
        <w:rPr>
          <w:rFonts w:ascii="Times New Roman" w:hAnsi="Times New Roman" w:cs="Times New Roman"/>
          <w:b/>
          <w:sz w:val="24"/>
        </w:rPr>
        <w:t xml:space="preserve"> не позднее </w:t>
      </w:r>
      <w:r w:rsidR="00416246">
        <w:rPr>
          <w:rFonts w:ascii="Times New Roman" w:hAnsi="Times New Roman" w:cs="Times New Roman"/>
          <w:b/>
          <w:sz w:val="24"/>
        </w:rPr>
        <w:t>05 апреля</w:t>
      </w:r>
      <w:r w:rsidR="00D34BF0">
        <w:rPr>
          <w:rFonts w:ascii="Times New Roman" w:hAnsi="Times New Roman" w:cs="Times New Roman"/>
          <w:b/>
          <w:sz w:val="24"/>
        </w:rPr>
        <w:t xml:space="preserve"> 202</w:t>
      </w:r>
      <w:r w:rsidR="00A72CD1">
        <w:rPr>
          <w:rFonts w:ascii="Times New Roman" w:hAnsi="Times New Roman" w:cs="Times New Roman"/>
          <w:b/>
          <w:sz w:val="24"/>
        </w:rPr>
        <w:t>3</w:t>
      </w:r>
      <w:r w:rsidR="00C35A7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</w:t>
      </w:r>
    </w:p>
    <w:p w:rsidR="00507802" w:rsidRDefault="00507802" w:rsidP="0050780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 аренды земельного участка</w:t>
      </w:r>
      <w:r w:rsidR="00682DB2">
        <w:rPr>
          <w:rFonts w:ascii="Times New Roman" w:hAnsi="Times New Roman" w:cs="Times New Roman"/>
          <w:b/>
          <w:sz w:val="24"/>
        </w:rPr>
        <w:t xml:space="preserve"> </w:t>
      </w:r>
      <w:r w:rsidR="00BB0191">
        <w:rPr>
          <w:rFonts w:ascii="Times New Roman" w:hAnsi="Times New Roman" w:cs="Times New Roman"/>
          <w:b/>
          <w:sz w:val="24"/>
        </w:rPr>
        <w:t>на</w:t>
      </w:r>
      <w:r>
        <w:rPr>
          <w:rFonts w:ascii="Times New Roman" w:hAnsi="Times New Roman" w:cs="Times New Roman"/>
          <w:b/>
          <w:sz w:val="24"/>
        </w:rPr>
        <w:t xml:space="preserve"> право заключения договора аренды</w:t>
      </w:r>
      <w:r w:rsidR="00A90C5B">
        <w:rPr>
          <w:rFonts w:ascii="Times New Roman" w:hAnsi="Times New Roman" w:cs="Times New Roman"/>
          <w:b/>
          <w:sz w:val="24"/>
        </w:rPr>
        <w:t xml:space="preserve"> -</w:t>
      </w:r>
      <w:r w:rsidR="002D73AF">
        <w:rPr>
          <w:rFonts w:ascii="Times New Roman" w:hAnsi="Times New Roman" w:cs="Times New Roman"/>
          <w:b/>
          <w:sz w:val="24"/>
        </w:rPr>
        <w:t xml:space="preserve"> </w:t>
      </w:r>
      <w:r w:rsidR="00193D79">
        <w:rPr>
          <w:rFonts w:ascii="Times New Roman" w:hAnsi="Times New Roman" w:cs="Times New Roman"/>
          <w:b/>
          <w:sz w:val="24"/>
        </w:rPr>
        <w:t>5</w:t>
      </w:r>
      <w:r w:rsidR="0034407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r w:rsidR="00193D79">
        <w:rPr>
          <w:rFonts w:ascii="Times New Roman" w:hAnsi="Times New Roman" w:cs="Times New Roman"/>
          <w:b/>
          <w:sz w:val="24"/>
        </w:rPr>
        <w:t>пять</w:t>
      </w:r>
      <w:r>
        <w:rPr>
          <w:rFonts w:ascii="Times New Roman" w:hAnsi="Times New Roman" w:cs="Times New Roman"/>
          <w:b/>
          <w:sz w:val="24"/>
        </w:rPr>
        <w:t>) лет.</w:t>
      </w:r>
    </w:p>
    <w:p w:rsidR="00507802" w:rsidRDefault="00682DB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7802">
        <w:rPr>
          <w:rFonts w:ascii="Times New Roman" w:hAnsi="Times New Roman" w:cs="Times New Roman"/>
          <w:sz w:val="24"/>
          <w:szCs w:val="24"/>
        </w:rPr>
        <w:t>В случае отказа Организатора аукциона от проведения аукциона задаток возвращается в течение трех дней</w:t>
      </w:r>
      <w:r w:rsidR="00507802">
        <w:rPr>
          <w:rFonts w:ascii="Times New Roman" w:hAnsi="Times New Roman" w:cs="Times New Roman"/>
          <w:sz w:val="24"/>
        </w:rPr>
        <w:t xml:space="preserve"> </w:t>
      </w:r>
      <w:r w:rsidR="00507802">
        <w:rPr>
          <w:rFonts w:ascii="Times New Roman" w:hAnsi="Times New Roman" w:cs="Times New Roman"/>
          <w:sz w:val="24"/>
          <w:szCs w:val="24"/>
        </w:rPr>
        <w:t>с даты принятия решения об отказе от проведения аукциона.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Претендент, допущенный к участию в аукционе, приобретает статус участника аукциона с момента утверждения Организатором аукциона протокола о признании претендентов участниками аукциона.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Возврат задатков заявителям, не допущенным к участию в аукционе,  осуществляется в течение трёх банковских дней со дня оформления протокола о признании претендентов участниками аукциона. 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Срок объявления победителя: день проведения аукциона.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Победитель аукциона: участник аукциона, предложивший наибольшую цену, при условии выполнения таким победителем условий аукциона и подписания с ним протокола о результатах аукциона. 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Договор аренды земельного участка заключается с </w:t>
      </w:r>
      <w:r w:rsidR="00A503B9">
        <w:rPr>
          <w:rFonts w:ascii="Times New Roman" w:hAnsi="Times New Roman" w:cs="Times New Roman"/>
          <w:sz w:val="24"/>
        </w:rPr>
        <w:t xml:space="preserve">Комитетом по управлению муниципальным имуществом </w:t>
      </w:r>
      <w:r w:rsidR="00C2088A">
        <w:rPr>
          <w:rFonts w:ascii="Times New Roman" w:hAnsi="Times New Roman" w:cs="Times New Roman"/>
          <w:sz w:val="24"/>
        </w:rPr>
        <w:t>АМО «</w:t>
      </w:r>
      <w:r>
        <w:rPr>
          <w:rFonts w:ascii="Times New Roman" w:hAnsi="Times New Roman" w:cs="Times New Roman"/>
          <w:sz w:val="24"/>
        </w:rPr>
        <w:t>Приволжск</w:t>
      </w:r>
      <w:r w:rsidR="00A503B9">
        <w:rPr>
          <w:rFonts w:ascii="Times New Roman" w:hAnsi="Times New Roman" w:cs="Times New Roman"/>
          <w:sz w:val="24"/>
        </w:rPr>
        <w:t>ий</w:t>
      </w:r>
      <w:r>
        <w:rPr>
          <w:rFonts w:ascii="Times New Roman" w:hAnsi="Times New Roman" w:cs="Times New Roman"/>
          <w:sz w:val="24"/>
        </w:rPr>
        <w:t xml:space="preserve"> район</w:t>
      </w:r>
      <w:r w:rsidR="00A503B9">
        <w:rPr>
          <w:rFonts w:ascii="Times New Roman" w:hAnsi="Times New Roman" w:cs="Times New Roman"/>
          <w:sz w:val="24"/>
        </w:rPr>
        <w:t>» и</w:t>
      </w:r>
      <w:r>
        <w:rPr>
          <w:rFonts w:ascii="Times New Roman" w:hAnsi="Times New Roman" w:cs="Times New Roman"/>
          <w:sz w:val="24"/>
        </w:rPr>
        <w:t xml:space="preserve"> победителем торгов в срок не ранее чем через 10 дней со дня размещения информации о результатах аукциона на официальном сайте. С проектом договора аренды можно ознакомиться у Организатора аукциона. 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(уклонения) победителя аукциона от подписания протокола о результатах аукциона или от подписания (заключения) договора аренды земельного участка в установленные сроки, задаток победителю не </w:t>
      </w:r>
      <w:r w:rsidR="00A05286">
        <w:rPr>
          <w:rFonts w:ascii="Times New Roman" w:hAnsi="Times New Roman" w:cs="Times New Roman"/>
          <w:color w:val="000000"/>
          <w:sz w:val="24"/>
          <w:szCs w:val="24"/>
        </w:rPr>
        <w:t>возвращается,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победитель утрачивает право на заключение договора аренды земельного участка.</w:t>
      </w:r>
    </w:p>
    <w:p w:rsidR="00B804BD" w:rsidRDefault="00507802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Внесенный победителем аукциона задаток засчитывается в счет арен</w:t>
      </w:r>
      <w:r w:rsidR="00A23100">
        <w:rPr>
          <w:rFonts w:ascii="Times New Roman" w:hAnsi="Times New Roman" w:cs="Times New Roman"/>
          <w:sz w:val="24"/>
        </w:rPr>
        <w:t>дной платы за земельный участок</w:t>
      </w:r>
    </w:p>
    <w:p w:rsidR="00BF38C9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042C" w:rsidRDefault="00E4042C" w:rsidP="00C46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802" w:rsidRPr="00A23100" w:rsidRDefault="00A069D0" w:rsidP="00C46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</w:t>
      </w:r>
      <w:r w:rsidR="00A231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2088A">
        <w:rPr>
          <w:rFonts w:ascii="Times New Roman" w:hAnsi="Times New Roman" w:cs="Times New Roman"/>
          <w:sz w:val="24"/>
          <w:szCs w:val="24"/>
        </w:rPr>
        <w:t>Е.Ю.Емельянова</w:t>
      </w:r>
    </w:p>
    <w:sectPr w:rsidR="00507802" w:rsidRPr="00A23100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718F"/>
    <w:rsid w:val="0004277D"/>
    <w:rsid w:val="00046C55"/>
    <w:rsid w:val="000563E9"/>
    <w:rsid w:val="00070CC0"/>
    <w:rsid w:val="00076FA2"/>
    <w:rsid w:val="0009222D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70AD0"/>
    <w:rsid w:val="00183845"/>
    <w:rsid w:val="00185D8F"/>
    <w:rsid w:val="00193D79"/>
    <w:rsid w:val="001A6E22"/>
    <w:rsid w:val="001B20BC"/>
    <w:rsid w:val="001B492B"/>
    <w:rsid w:val="001B5EAE"/>
    <w:rsid w:val="001B638C"/>
    <w:rsid w:val="001D5D9C"/>
    <w:rsid w:val="001D6DAE"/>
    <w:rsid w:val="00212A5A"/>
    <w:rsid w:val="00212C64"/>
    <w:rsid w:val="00213228"/>
    <w:rsid w:val="002257C4"/>
    <w:rsid w:val="0023229E"/>
    <w:rsid w:val="002328E9"/>
    <w:rsid w:val="0023341A"/>
    <w:rsid w:val="0023408C"/>
    <w:rsid w:val="00250FC8"/>
    <w:rsid w:val="00293139"/>
    <w:rsid w:val="00294555"/>
    <w:rsid w:val="00296F5E"/>
    <w:rsid w:val="002B4BEA"/>
    <w:rsid w:val="002B7C3B"/>
    <w:rsid w:val="002C70BB"/>
    <w:rsid w:val="002D73AF"/>
    <w:rsid w:val="002D7430"/>
    <w:rsid w:val="002D760D"/>
    <w:rsid w:val="002F475B"/>
    <w:rsid w:val="002F4EA7"/>
    <w:rsid w:val="00312D63"/>
    <w:rsid w:val="003342C3"/>
    <w:rsid w:val="00334D7B"/>
    <w:rsid w:val="0034392E"/>
    <w:rsid w:val="00344073"/>
    <w:rsid w:val="00346169"/>
    <w:rsid w:val="00362EC3"/>
    <w:rsid w:val="0036346B"/>
    <w:rsid w:val="00397B36"/>
    <w:rsid w:val="003B30FD"/>
    <w:rsid w:val="003C48A6"/>
    <w:rsid w:val="003C4A8C"/>
    <w:rsid w:val="003C4FF9"/>
    <w:rsid w:val="003D6552"/>
    <w:rsid w:val="003F4E3B"/>
    <w:rsid w:val="00402F70"/>
    <w:rsid w:val="00416246"/>
    <w:rsid w:val="00420BBA"/>
    <w:rsid w:val="004318D9"/>
    <w:rsid w:val="00433F2F"/>
    <w:rsid w:val="0043684F"/>
    <w:rsid w:val="004438A7"/>
    <w:rsid w:val="004438C6"/>
    <w:rsid w:val="00447569"/>
    <w:rsid w:val="00454C96"/>
    <w:rsid w:val="00457BEE"/>
    <w:rsid w:val="00457F9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D491B"/>
    <w:rsid w:val="004D4A44"/>
    <w:rsid w:val="004E2F7C"/>
    <w:rsid w:val="004F195D"/>
    <w:rsid w:val="005003CF"/>
    <w:rsid w:val="00507802"/>
    <w:rsid w:val="005144A9"/>
    <w:rsid w:val="005176E3"/>
    <w:rsid w:val="00573224"/>
    <w:rsid w:val="00583FA1"/>
    <w:rsid w:val="005A2E0C"/>
    <w:rsid w:val="005B6D11"/>
    <w:rsid w:val="005C314D"/>
    <w:rsid w:val="005F220D"/>
    <w:rsid w:val="006069D9"/>
    <w:rsid w:val="0062163E"/>
    <w:rsid w:val="00637C84"/>
    <w:rsid w:val="0064739F"/>
    <w:rsid w:val="00647EEE"/>
    <w:rsid w:val="0066621E"/>
    <w:rsid w:val="006829AD"/>
    <w:rsid w:val="00682DB2"/>
    <w:rsid w:val="006A5A6C"/>
    <w:rsid w:val="006B5F71"/>
    <w:rsid w:val="006C0B1A"/>
    <w:rsid w:val="006C4F1C"/>
    <w:rsid w:val="00706663"/>
    <w:rsid w:val="00711B43"/>
    <w:rsid w:val="007177E7"/>
    <w:rsid w:val="00721DC3"/>
    <w:rsid w:val="00724AB7"/>
    <w:rsid w:val="00730A0F"/>
    <w:rsid w:val="00734383"/>
    <w:rsid w:val="0074204B"/>
    <w:rsid w:val="00742870"/>
    <w:rsid w:val="00745C2B"/>
    <w:rsid w:val="00767955"/>
    <w:rsid w:val="007820E4"/>
    <w:rsid w:val="007906D2"/>
    <w:rsid w:val="007975A1"/>
    <w:rsid w:val="007A2549"/>
    <w:rsid w:val="007A6A8E"/>
    <w:rsid w:val="007C1663"/>
    <w:rsid w:val="007F5FEB"/>
    <w:rsid w:val="00802702"/>
    <w:rsid w:val="0082405B"/>
    <w:rsid w:val="00836548"/>
    <w:rsid w:val="00837B3E"/>
    <w:rsid w:val="00843194"/>
    <w:rsid w:val="00847006"/>
    <w:rsid w:val="008672F5"/>
    <w:rsid w:val="00887CC7"/>
    <w:rsid w:val="0089255B"/>
    <w:rsid w:val="00895C84"/>
    <w:rsid w:val="008A1DE5"/>
    <w:rsid w:val="008C3939"/>
    <w:rsid w:val="008C3EB7"/>
    <w:rsid w:val="008C3F66"/>
    <w:rsid w:val="008E032E"/>
    <w:rsid w:val="008E1D5D"/>
    <w:rsid w:val="008F02B4"/>
    <w:rsid w:val="008F403A"/>
    <w:rsid w:val="0090448D"/>
    <w:rsid w:val="0091197F"/>
    <w:rsid w:val="009157B8"/>
    <w:rsid w:val="009239C7"/>
    <w:rsid w:val="00994A88"/>
    <w:rsid w:val="009A45F3"/>
    <w:rsid w:val="009C3C4F"/>
    <w:rsid w:val="009C64B9"/>
    <w:rsid w:val="009D6700"/>
    <w:rsid w:val="009E687A"/>
    <w:rsid w:val="00A03CFD"/>
    <w:rsid w:val="00A05286"/>
    <w:rsid w:val="00A069D0"/>
    <w:rsid w:val="00A23100"/>
    <w:rsid w:val="00A2779B"/>
    <w:rsid w:val="00A40B1D"/>
    <w:rsid w:val="00A46EE1"/>
    <w:rsid w:val="00A503B9"/>
    <w:rsid w:val="00A50BFC"/>
    <w:rsid w:val="00A56725"/>
    <w:rsid w:val="00A65676"/>
    <w:rsid w:val="00A715F9"/>
    <w:rsid w:val="00A72CD1"/>
    <w:rsid w:val="00A77341"/>
    <w:rsid w:val="00A848E7"/>
    <w:rsid w:val="00A90C5B"/>
    <w:rsid w:val="00A915A4"/>
    <w:rsid w:val="00A936B7"/>
    <w:rsid w:val="00A95FC7"/>
    <w:rsid w:val="00A97BA6"/>
    <w:rsid w:val="00AA34F1"/>
    <w:rsid w:val="00AD4B33"/>
    <w:rsid w:val="00AE20C6"/>
    <w:rsid w:val="00AE3612"/>
    <w:rsid w:val="00AF142F"/>
    <w:rsid w:val="00B1227B"/>
    <w:rsid w:val="00B12B6D"/>
    <w:rsid w:val="00B13DD8"/>
    <w:rsid w:val="00B208F7"/>
    <w:rsid w:val="00B22A1B"/>
    <w:rsid w:val="00B26C48"/>
    <w:rsid w:val="00B427F5"/>
    <w:rsid w:val="00B6466F"/>
    <w:rsid w:val="00B804BD"/>
    <w:rsid w:val="00BB0191"/>
    <w:rsid w:val="00BB3F93"/>
    <w:rsid w:val="00BB7AA9"/>
    <w:rsid w:val="00BD6780"/>
    <w:rsid w:val="00BE2FD7"/>
    <w:rsid w:val="00BF38C9"/>
    <w:rsid w:val="00C05CBE"/>
    <w:rsid w:val="00C2088A"/>
    <w:rsid w:val="00C20BE2"/>
    <w:rsid w:val="00C325D4"/>
    <w:rsid w:val="00C35A72"/>
    <w:rsid w:val="00C35FB2"/>
    <w:rsid w:val="00C469B0"/>
    <w:rsid w:val="00C61683"/>
    <w:rsid w:val="00C6750D"/>
    <w:rsid w:val="00C75198"/>
    <w:rsid w:val="00C87D14"/>
    <w:rsid w:val="00C90EA5"/>
    <w:rsid w:val="00CA1F55"/>
    <w:rsid w:val="00CA6AA5"/>
    <w:rsid w:val="00CB566C"/>
    <w:rsid w:val="00CB5B19"/>
    <w:rsid w:val="00CD16C9"/>
    <w:rsid w:val="00CE2A0A"/>
    <w:rsid w:val="00CE503E"/>
    <w:rsid w:val="00CF468E"/>
    <w:rsid w:val="00D10FD1"/>
    <w:rsid w:val="00D13A79"/>
    <w:rsid w:val="00D13A90"/>
    <w:rsid w:val="00D34BF0"/>
    <w:rsid w:val="00D3789C"/>
    <w:rsid w:val="00D508F3"/>
    <w:rsid w:val="00D564DE"/>
    <w:rsid w:val="00D73E78"/>
    <w:rsid w:val="00D75552"/>
    <w:rsid w:val="00D77951"/>
    <w:rsid w:val="00D9718F"/>
    <w:rsid w:val="00DA0F1C"/>
    <w:rsid w:val="00DA54EC"/>
    <w:rsid w:val="00DA6F28"/>
    <w:rsid w:val="00DB3668"/>
    <w:rsid w:val="00DB3A3C"/>
    <w:rsid w:val="00DF1CC8"/>
    <w:rsid w:val="00DF55F9"/>
    <w:rsid w:val="00E059AD"/>
    <w:rsid w:val="00E14979"/>
    <w:rsid w:val="00E34FB6"/>
    <w:rsid w:val="00E4042C"/>
    <w:rsid w:val="00E64E3E"/>
    <w:rsid w:val="00E93A92"/>
    <w:rsid w:val="00E94876"/>
    <w:rsid w:val="00E97C89"/>
    <w:rsid w:val="00EC0338"/>
    <w:rsid w:val="00ED2F1F"/>
    <w:rsid w:val="00EE52C7"/>
    <w:rsid w:val="00F03C85"/>
    <w:rsid w:val="00F11DA2"/>
    <w:rsid w:val="00F211FC"/>
    <w:rsid w:val="00F30279"/>
    <w:rsid w:val="00F37478"/>
    <w:rsid w:val="00F437B5"/>
    <w:rsid w:val="00F46177"/>
    <w:rsid w:val="00F60A11"/>
    <w:rsid w:val="00F82E11"/>
    <w:rsid w:val="00F97465"/>
    <w:rsid w:val="00FA1590"/>
    <w:rsid w:val="00FA2AD2"/>
    <w:rsid w:val="00FA3C22"/>
    <w:rsid w:val="00FB24AF"/>
    <w:rsid w:val="00FB4418"/>
    <w:rsid w:val="00FB5D41"/>
    <w:rsid w:val="00FC4FC7"/>
    <w:rsid w:val="00FD3A03"/>
    <w:rsid w:val="00FE5196"/>
    <w:rsid w:val="00FE62D3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C05CBE"/>
  </w:style>
  <w:style w:type="paragraph" w:styleId="aa">
    <w:name w:val="Normal (Web)"/>
    <w:basedOn w:val="a"/>
    <w:uiPriority w:val="99"/>
    <w:unhideWhenUsed/>
    <w:rsid w:val="004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middlemrcssattr">
    <w:name w:val="cxspmiddle_mr_css_attr"/>
    <w:basedOn w:val="a"/>
    <w:rsid w:val="0041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85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4E71-3C62-405B-956E-EF784FF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2023-01-24T04:38:00Z</cp:lastPrinted>
  <dcterms:created xsi:type="dcterms:W3CDTF">2022-03-11T11:26:00Z</dcterms:created>
  <dcterms:modified xsi:type="dcterms:W3CDTF">2023-03-01T07:41:00Z</dcterms:modified>
</cp:coreProperties>
</file>