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F12" w:rsidRDefault="00A608CF">
      <w:pPr>
        <w:pStyle w:val="a8"/>
        <w:keepNext/>
        <w:ind w:firstLine="567"/>
        <w:jc w:val="right"/>
        <w:rPr>
          <w:bCs/>
          <w:sz w:val="22"/>
          <w:szCs w:val="36"/>
        </w:rPr>
      </w:pPr>
      <w:r>
        <w:rPr>
          <w:bCs/>
          <w:sz w:val="22"/>
          <w:szCs w:val="36"/>
        </w:rPr>
        <w:t>Приложение №1</w:t>
      </w:r>
    </w:p>
    <w:p w:rsidR="00C74F12" w:rsidRDefault="00A608CF">
      <w:pPr>
        <w:pStyle w:val="a8"/>
        <w:keepNext/>
        <w:ind w:firstLine="567"/>
        <w:jc w:val="right"/>
        <w:rPr>
          <w:bCs/>
          <w:sz w:val="22"/>
          <w:szCs w:val="36"/>
        </w:rPr>
      </w:pPr>
      <w:r>
        <w:rPr>
          <w:bCs/>
          <w:sz w:val="22"/>
          <w:szCs w:val="36"/>
        </w:rPr>
        <w:t>к аукционной документации</w:t>
      </w:r>
    </w:p>
    <w:p w:rsidR="00C74F12" w:rsidRDefault="00A608CF">
      <w:pPr>
        <w:pStyle w:val="a8"/>
        <w:keepNext/>
        <w:ind w:firstLine="567"/>
        <w:jc w:val="center"/>
        <w:rPr>
          <w:b/>
          <w:bCs/>
          <w:sz w:val="36"/>
          <w:szCs w:val="36"/>
        </w:rPr>
      </w:pPr>
      <w:r>
        <w:rPr>
          <w:b/>
          <w:bCs/>
          <w:sz w:val="36"/>
          <w:szCs w:val="36"/>
        </w:rPr>
        <w:t xml:space="preserve">Извещение </w:t>
      </w:r>
    </w:p>
    <w:p w:rsidR="00C74F12" w:rsidRDefault="00C74F12">
      <w:pPr>
        <w:pStyle w:val="a8"/>
        <w:keepNext/>
        <w:ind w:firstLine="567"/>
        <w:jc w:val="center"/>
        <w:rPr>
          <w:b/>
          <w:bCs/>
          <w:sz w:val="36"/>
          <w:szCs w:val="36"/>
        </w:rPr>
      </w:pPr>
    </w:p>
    <w:p w:rsidR="00A7659E" w:rsidRDefault="00A608CF" w:rsidP="00A7659E">
      <w:r>
        <w:rPr>
          <w:bCs/>
        </w:rPr>
        <w:t>о проведении</w:t>
      </w:r>
      <w:r>
        <w:rPr>
          <w:bCs/>
          <w:color w:val="FF0000"/>
        </w:rPr>
        <w:t xml:space="preserve"> </w:t>
      </w:r>
      <w:r w:rsidR="00AC10E4">
        <w:rPr>
          <w:b/>
          <w:bCs/>
          <w:color w:val="262626" w:themeColor="text1" w:themeTint="D9"/>
        </w:rPr>
        <w:t>27</w:t>
      </w:r>
      <w:r>
        <w:rPr>
          <w:b/>
          <w:bCs/>
          <w:color w:val="262626" w:themeColor="text1" w:themeTint="D9"/>
        </w:rPr>
        <w:t>.</w:t>
      </w:r>
      <w:r w:rsidR="002454A4">
        <w:rPr>
          <w:b/>
          <w:bCs/>
          <w:color w:val="262626" w:themeColor="text1" w:themeTint="D9"/>
        </w:rPr>
        <w:t>0</w:t>
      </w:r>
      <w:r w:rsidR="00AC10E4">
        <w:rPr>
          <w:b/>
          <w:bCs/>
          <w:color w:val="262626" w:themeColor="text1" w:themeTint="D9"/>
        </w:rPr>
        <w:t>3</w:t>
      </w:r>
      <w:r>
        <w:rPr>
          <w:b/>
          <w:bCs/>
          <w:color w:val="262626" w:themeColor="text1" w:themeTint="D9"/>
        </w:rPr>
        <w:t>.</w:t>
      </w:r>
      <w:r>
        <w:rPr>
          <w:b/>
          <w:bCs/>
        </w:rPr>
        <w:t>202</w:t>
      </w:r>
      <w:r w:rsidR="002454A4">
        <w:rPr>
          <w:b/>
          <w:bCs/>
        </w:rPr>
        <w:t>4</w:t>
      </w:r>
      <w:r>
        <w:rPr>
          <w:bCs/>
        </w:rPr>
        <w:t xml:space="preserve"> электронного </w:t>
      </w:r>
      <w:proofErr w:type="gramStart"/>
      <w:r>
        <w:rPr>
          <w:bCs/>
        </w:rPr>
        <w:t xml:space="preserve">аукциона </w:t>
      </w:r>
      <w:r>
        <w:rPr>
          <w:b/>
          <w:bCs/>
        </w:rPr>
        <w:t xml:space="preserve"> №</w:t>
      </w:r>
      <w:proofErr w:type="gramEnd"/>
      <w:r>
        <w:rPr>
          <w:b/>
          <w:bCs/>
        </w:rPr>
        <w:t xml:space="preserve"> 1 </w:t>
      </w:r>
      <w:r>
        <w:t>н</w:t>
      </w:r>
      <w:r>
        <w:rPr>
          <w:color w:val="000000"/>
        </w:rPr>
        <w:t xml:space="preserve">а право заключения договоров на установку и эксплуатацию рекламных конструкций на </w:t>
      </w:r>
      <w:r>
        <w:rPr>
          <w:lang w:eastAsia="ru-RU"/>
        </w:rPr>
        <w:t xml:space="preserve">земельных участках, которые находятся в муниципальной собственности или государственная собственность на которые не разграничена, на территории </w:t>
      </w:r>
      <w:r>
        <w:rPr>
          <w:color w:val="000000"/>
        </w:rPr>
        <w:t>муниципального образования «</w:t>
      </w:r>
      <w:r w:rsidR="00A7659E">
        <w:rPr>
          <w:color w:val="000000"/>
        </w:rPr>
        <w:t>Приволжский</w:t>
      </w:r>
      <w:r>
        <w:rPr>
          <w:color w:val="000000"/>
        </w:rPr>
        <w:t xml:space="preserve"> муниципальный район Астраханской области» на электронной площадке по адресу:</w:t>
      </w:r>
      <w:r w:rsidR="00A7659E" w:rsidRPr="00A7659E">
        <w:rPr>
          <w:rStyle w:val="a3"/>
        </w:rPr>
        <w:t xml:space="preserve"> </w:t>
      </w:r>
      <w:hyperlink r:id="rId5" w:history="1">
        <w:r w:rsidR="00A7659E" w:rsidRPr="00C542F0">
          <w:rPr>
            <w:rStyle w:val="af2"/>
          </w:rPr>
          <w:t>https://catalog.lot-online.ru/</w:t>
        </w:r>
      </w:hyperlink>
    </w:p>
    <w:p w:rsidR="00C74F12" w:rsidRDefault="00A7659E" w:rsidP="00A7659E">
      <w:pPr>
        <w:pStyle w:val="a8"/>
        <w:keepNext/>
        <w:rPr>
          <w:sz w:val="24"/>
          <w:szCs w:val="24"/>
          <w:lang w:eastAsia="ru-RU"/>
        </w:rPr>
      </w:pPr>
      <w:r>
        <w:rPr>
          <w:rFonts w:ascii="Liberation Serif" w:hAnsi="Liberation Serif"/>
          <w:sz w:val="26"/>
          <w:szCs w:val="26"/>
        </w:rPr>
        <w:t xml:space="preserve">«Российский аукционный дом» и </w:t>
      </w:r>
      <w:r w:rsidR="00A608CF">
        <w:rPr>
          <w:rFonts w:ascii="Liberation Serif" w:hAnsi="Liberation Serif"/>
          <w:sz w:val="26"/>
          <w:szCs w:val="26"/>
        </w:rPr>
        <w:t>в сети «Интернет».</w:t>
      </w:r>
    </w:p>
    <w:p w:rsidR="00C74F12" w:rsidRDefault="00C74F12">
      <w:pPr>
        <w:pStyle w:val="a8"/>
        <w:keepNext/>
        <w:ind w:firstLine="567"/>
        <w:jc w:val="center"/>
        <w:rPr>
          <w:sz w:val="24"/>
          <w:szCs w:val="24"/>
        </w:rPr>
      </w:pPr>
    </w:p>
    <w:tbl>
      <w:tblPr>
        <w:tblpPr w:leftFromText="180" w:rightFromText="180" w:vertAnchor="text" w:horzAnchor="margin" w:tblpY="94"/>
        <w:tblW w:w="10031" w:type="dxa"/>
        <w:tblLook w:val="04A0" w:firstRow="1" w:lastRow="0" w:firstColumn="1" w:lastColumn="0" w:noHBand="0" w:noVBand="1"/>
      </w:tblPr>
      <w:tblGrid>
        <w:gridCol w:w="632"/>
        <w:gridCol w:w="2453"/>
        <w:gridCol w:w="6946"/>
      </w:tblGrid>
      <w:tr w:rsidR="00C74F12">
        <w:trPr>
          <w:trHeight w:val="663"/>
        </w:trPr>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4"/>
                <w:szCs w:val="24"/>
              </w:rPr>
            </w:pPr>
            <w:r>
              <w:rPr>
                <w:rFonts w:ascii="Times New Roman" w:hAnsi="Times New Roman"/>
                <w:b/>
                <w:sz w:val="24"/>
                <w:szCs w:val="24"/>
              </w:rPr>
              <w:t>№ п/п</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left"/>
              <w:rPr>
                <w:rFonts w:ascii="Times New Roman" w:hAnsi="Times New Roman"/>
                <w:color w:val="auto"/>
                <w:sz w:val="24"/>
                <w:szCs w:val="24"/>
              </w:rPr>
            </w:pPr>
            <w:r>
              <w:rPr>
                <w:rFonts w:ascii="Times New Roman" w:hAnsi="Times New Roman"/>
                <w:b/>
                <w:sz w:val="24"/>
                <w:szCs w:val="24"/>
              </w:rPr>
              <w:t>Наименование</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hAnsi="Times New Roman" w:cs="Times New Roman"/>
                <w:b/>
                <w:sz w:val="24"/>
                <w:szCs w:val="24"/>
              </w:rPr>
              <w:t>Содержание</w:t>
            </w:r>
          </w:p>
        </w:tc>
      </w:tr>
      <w:tr w:rsidR="00C74F12">
        <w:trPr>
          <w:trHeight w:val="663"/>
        </w:trPr>
        <w:tc>
          <w:tcPr>
            <w:tcW w:w="63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t>1</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left"/>
              <w:rPr>
                <w:rFonts w:ascii="Times New Roman" w:hAnsi="Times New Roman"/>
                <w:color w:val="auto"/>
                <w:sz w:val="24"/>
                <w:szCs w:val="24"/>
              </w:rPr>
            </w:pPr>
            <w:r>
              <w:rPr>
                <w:rFonts w:ascii="Times New Roman" w:hAnsi="Times New Roman"/>
                <w:color w:val="auto"/>
                <w:sz w:val="24"/>
                <w:szCs w:val="24"/>
              </w:rPr>
              <w:t xml:space="preserve">Наименование организатора аукциона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rsidP="00A7659E">
            <w:pPr>
              <w:pStyle w:val="ac"/>
              <w:tabs>
                <w:tab w:val="left" w:pos="6424"/>
              </w:tabs>
              <w:spacing w:before="0" w:after="0"/>
              <w:ind w:left="47" w:right="0"/>
              <w:jc w:val="both"/>
              <w:rPr>
                <w:rFonts w:ascii="Times New Roman" w:hAnsi="Times New Roman" w:cs="Times New Roman"/>
                <w:szCs w:val="24"/>
              </w:rPr>
            </w:pPr>
            <w:r>
              <w:rPr>
                <w:rFonts w:ascii="Times New Roman" w:hAnsi="Times New Roman" w:cs="Times New Roman"/>
                <w:bCs/>
                <w:sz w:val="24"/>
                <w:szCs w:val="24"/>
              </w:rPr>
              <w:t xml:space="preserve">Управление </w:t>
            </w:r>
            <w:r w:rsidR="00A7659E">
              <w:rPr>
                <w:rFonts w:ascii="Times New Roman" w:hAnsi="Times New Roman" w:cs="Times New Roman"/>
                <w:bCs/>
                <w:sz w:val="24"/>
                <w:szCs w:val="24"/>
              </w:rPr>
              <w:t>муниципального имущества администрации муниципального образования «Приволжский муниципальный</w:t>
            </w:r>
            <w:r>
              <w:rPr>
                <w:rFonts w:ascii="Times New Roman" w:hAnsi="Times New Roman" w:cs="Times New Roman"/>
                <w:bCs/>
                <w:sz w:val="24"/>
                <w:szCs w:val="24"/>
              </w:rPr>
              <w:t xml:space="preserve"> район Астраханской области»</w:t>
            </w:r>
          </w:p>
        </w:tc>
      </w:tr>
      <w:tr w:rsidR="00C74F12">
        <w:trPr>
          <w:trHeight w:val="663"/>
        </w:trPr>
        <w:tc>
          <w:tcPr>
            <w:tcW w:w="632" w:type="dxa"/>
            <w:vMerge/>
            <w:tcBorders>
              <w:top w:val="single" w:sz="4" w:space="0" w:color="000000"/>
              <w:left w:val="single" w:sz="4" w:space="0" w:color="000000"/>
              <w:bottom w:val="single" w:sz="4" w:space="0" w:color="000000"/>
              <w:right w:val="single" w:sz="4" w:space="0" w:color="000000"/>
            </w:tcBorders>
            <w:shd w:val="clear" w:color="auto" w:fill="auto"/>
          </w:tcPr>
          <w:p w:rsidR="00C74F12" w:rsidRDefault="00C74F12">
            <w:pPr>
              <w:pStyle w:val="03osnovnoytext"/>
              <w:keepLines/>
              <w:spacing w:before="0" w:line="240" w:lineRule="auto"/>
              <w:ind w:left="0"/>
              <w:jc w:val="center"/>
              <w:rPr>
                <w:rFonts w:ascii="Times New Roman" w:hAnsi="Times New Roman"/>
                <w:color w:val="auto"/>
                <w:sz w:val="23"/>
                <w:szCs w:val="23"/>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left"/>
              <w:rPr>
                <w:rFonts w:ascii="Times New Roman" w:hAnsi="Times New Roman"/>
                <w:color w:val="auto"/>
                <w:sz w:val="24"/>
                <w:szCs w:val="24"/>
              </w:rPr>
            </w:pPr>
            <w:r>
              <w:rPr>
                <w:rFonts w:ascii="Times New Roman" w:hAnsi="Times New Roman"/>
                <w:color w:val="auto"/>
                <w:sz w:val="24"/>
                <w:szCs w:val="24"/>
              </w:rPr>
              <w:t xml:space="preserve">Местонахождение </w:t>
            </w:r>
            <w:proofErr w:type="gramStart"/>
            <w:r>
              <w:rPr>
                <w:rFonts w:ascii="Times New Roman" w:hAnsi="Times New Roman"/>
                <w:color w:val="auto"/>
                <w:sz w:val="24"/>
                <w:szCs w:val="24"/>
              </w:rPr>
              <w:t>и  почтовый</w:t>
            </w:r>
            <w:proofErr w:type="gramEnd"/>
            <w:r>
              <w:rPr>
                <w:rFonts w:ascii="Times New Roman" w:hAnsi="Times New Roman"/>
                <w:color w:val="auto"/>
                <w:sz w:val="24"/>
                <w:szCs w:val="24"/>
              </w:rPr>
              <w:t xml:space="preserve"> адрес организатора аукциона</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rsidP="00A7659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hAnsi="Times New Roman" w:cs="Times New Roman"/>
                <w:bCs/>
                <w:sz w:val="24"/>
                <w:szCs w:val="24"/>
              </w:rPr>
              <w:t>416</w:t>
            </w:r>
            <w:r w:rsidR="00A7659E">
              <w:rPr>
                <w:rFonts w:ascii="Times New Roman" w:hAnsi="Times New Roman" w:cs="Times New Roman"/>
                <w:bCs/>
                <w:sz w:val="24"/>
                <w:szCs w:val="24"/>
              </w:rPr>
              <w:t>450</w:t>
            </w:r>
            <w:r>
              <w:rPr>
                <w:rFonts w:ascii="Times New Roman" w:hAnsi="Times New Roman" w:cs="Times New Roman"/>
                <w:bCs/>
                <w:sz w:val="24"/>
                <w:szCs w:val="24"/>
              </w:rPr>
              <w:t xml:space="preserve">, Астраханская область, </w:t>
            </w:r>
            <w:r w:rsidR="00A7659E">
              <w:rPr>
                <w:rFonts w:ascii="Times New Roman" w:hAnsi="Times New Roman" w:cs="Times New Roman"/>
                <w:bCs/>
                <w:sz w:val="24"/>
                <w:szCs w:val="24"/>
              </w:rPr>
              <w:t xml:space="preserve">Приволжский район, с. </w:t>
            </w:r>
            <w:proofErr w:type="spellStart"/>
            <w:r w:rsidR="00A7659E">
              <w:rPr>
                <w:rFonts w:ascii="Times New Roman" w:hAnsi="Times New Roman" w:cs="Times New Roman"/>
                <w:bCs/>
                <w:sz w:val="24"/>
                <w:szCs w:val="24"/>
              </w:rPr>
              <w:t>Началово</w:t>
            </w:r>
            <w:proofErr w:type="spellEnd"/>
            <w:r w:rsidR="00A7659E">
              <w:rPr>
                <w:rFonts w:ascii="Times New Roman" w:hAnsi="Times New Roman" w:cs="Times New Roman"/>
                <w:bCs/>
                <w:sz w:val="24"/>
                <w:szCs w:val="24"/>
              </w:rPr>
              <w:t>, ул. Ленина, 48.</w:t>
            </w:r>
          </w:p>
        </w:tc>
      </w:tr>
      <w:tr w:rsidR="00C74F12">
        <w:trPr>
          <w:trHeight w:val="663"/>
        </w:trPr>
        <w:tc>
          <w:tcPr>
            <w:tcW w:w="632" w:type="dxa"/>
            <w:vMerge/>
            <w:tcBorders>
              <w:top w:val="single" w:sz="4" w:space="0" w:color="000000"/>
              <w:left w:val="single" w:sz="4" w:space="0" w:color="000000"/>
              <w:bottom w:val="single" w:sz="4" w:space="0" w:color="000000"/>
              <w:right w:val="single" w:sz="4" w:space="0" w:color="000000"/>
            </w:tcBorders>
            <w:shd w:val="clear" w:color="auto" w:fill="auto"/>
          </w:tcPr>
          <w:p w:rsidR="00C74F12" w:rsidRDefault="00C74F12">
            <w:pPr>
              <w:pStyle w:val="03osnovnoytext"/>
              <w:keepLines/>
              <w:spacing w:before="0" w:line="240" w:lineRule="auto"/>
              <w:ind w:left="0"/>
              <w:jc w:val="center"/>
              <w:rPr>
                <w:rFonts w:ascii="Times New Roman" w:hAnsi="Times New Roman"/>
                <w:color w:val="auto"/>
                <w:sz w:val="23"/>
                <w:szCs w:val="23"/>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left"/>
              <w:rPr>
                <w:rFonts w:ascii="Times New Roman" w:hAnsi="Times New Roman"/>
                <w:color w:val="auto"/>
                <w:sz w:val="24"/>
                <w:szCs w:val="24"/>
              </w:rPr>
            </w:pPr>
            <w:r>
              <w:rPr>
                <w:rFonts w:ascii="Times New Roman" w:hAnsi="Times New Roman"/>
                <w:color w:val="auto"/>
                <w:sz w:val="24"/>
                <w:szCs w:val="24"/>
              </w:rPr>
              <w:t>Адрес электронной почты организатора аукциона</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Pr="00F55FCA" w:rsidRDefault="00AC10E4" w:rsidP="00A7659E">
            <w:pPr>
              <w:pStyle w:val="ac"/>
              <w:tabs>
                <w:tab w:val="left" w:pos="6424"/>
              </w:tabs>
              <w:spacing w:before="0" w:after="0"/>
              <w:ind w:left="47" w:right="0"/>
              <w:jc w:val="both"/>
              <w:rPr>
                <w:rFonts w:ascii="Times New Roman" w:eastAsia="Calibri" w:hAnsi="Times New Roman" w:cs="Times New Roman"/>
                <w:sz w:val="24"/>
                <w:szCs w:val="24"/>
                <w:lang w:eastAsia="en-US"/>
              </w:rPr>
            </w:pPr>
            <w:hyperlink r:id="rId6" w:history="1">
              <w:r w:rsidR="00A7659E" w:rsidRPr="00F55FCA">
                <w:rPr>
                  <w:rStyle w:val="af2"/>
                  <w:rFonts w:ascii="Times New Roman" w:hAnsi="Times New Roman" w:cs="Times New Roman"/>
                  <w:bCs/>
                  <w:sz w:val="24"/>
                  <w:szCs w:val="24"/>
                  <w:lang w:val="en-US"/>
                </w:rPr>
                <w:t>komitet30@bk.ru</w:t>
              </w:r>
            </w:hyperlink>
            <w:r w:rsidR="00A7659E" w:rsidRPr="00F55FCA">
              <w:rPr>
                <w:rFonts w:ascii="Times New Roman" w:hAnsi="Times New Roman" w:cs="Times New Roman"/>
                <w:bCs/>
                <w:sz w:val="24"/>
                <w:szCs w:val="24"/>
                <w:lang w:val="en-US"/>
              </w:rPr>
              <w:t xml:space="preserve"> </w:t>
            </w:r>
            <w:r w:rsidR="00A608CF" w:rsidRPr="00F55FCA">
              <w:rPr>
                <w:rStyle w:val="-"/>
                <w:rFonts w:ascii="Times New Roman" w:hAnsi="Times New Roman" w:cs="Times New Roman"/>
                <w:bCs/>
                <w:sz w:val="24"/>
                <w:szCs w:val="24"/>
              </w:rPr>
              <w:t xml:space="preserve"> </w:t>
            </w:r>
          </w:p>
        </w:tc>
      </w:tr>
      <w:tr w:rsidR="00C74F12">
        <w:trPr>
          <w:trHeight w:val="663"/>
        </w:trPr>
        <w:tc>
          <w:tcPr>
            <w:tcW w:w="632" w:type="dxa"/>
            <w:vMerge/>
            <w:tcBorders>
              <w:top w:val="single" w:sz="4" w:space="0" w:color="000000"/>
              <w:left w:val="single" w:sz="4" w:space="0" w:color="000000"/>
              <w:bottom w:val="single" w:sz="4" w:space="0" w:color="000000"/>
              <w:right w:val="single" w:sz="4" w:space="0" w:color="000000"/>
            </w:tcBorders>
            <w:shd w:val="clear" w:color="auto" w:fill="auto"/>
          </w:tcPr>
          <w:p w:rsidR="00C74F12" w:rsidRDefault="00C74F12">
            <w:pPr>
              <w:pStyle w:val="03osnovnoytext"/>
              <w:keepLines/>
              <w:spacing w:before="0" w:line="240" w:lineRule="auto"/>
              <w:ind w:left="0"/>
              <w:jc w:val="center"/>
              <w:rPr>
                <w:rFonts w:ascii="Times New Roman" w:hAnsi="Times New Roman"/>
                <w:color w:val="auto"/>
                <w:sz w:val="23"/>
                <w:szCs w:val="23"/>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left"/>
              <w:rPr>
                <w:rFonts w:ascii="Times New Roman" w:hAnsi="Times New Roman"/>
                <w:color w:val="auto"/>
                <w:sz w:val="24"/>
                <w:szCs w:val="24"/>
              </w:rPr>
            </w:pPr>
            <w:r>
              <w:rPr>
                <w:rFonts w:ascii="Times New Roman" w:hAnsi="Times New Roman"/>
                <w:color w:val="auto"/>
                <w:sz w:val="24"/>
                <w:szCs w:val="24"/>
              </w:rPr>
              <w:t>Ф.И.О. лица, ответственного за организацию аукциона</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rsidP="00A7659E">
            <w:pPr>
              <w:pStyle w:val="ac"/>
              <w:tabs>
                <w:tab w:val="left" w:pos="6424"/>
              </w:tabs>
              <w:spacing w:before="0" w:after="0"/>
              <w:ind w:left="0"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Начальник </w:t>
            </w:r>
            <w:r w:rsidR="00A7659E">
              <w:rPr>
                <w:rFonts w:ascii="Times New Roman" w:eastAsia="Calibri" w:hAnsi="Times New Roman" w:cs="Times New Roman"/>
                <w:sz w:val="24"/>
                <w:szCs w:val="24"/>
                <w:lang w:eastAsia="en-US"/>
              </w:rPr>
              <w:t>у</w:t>
            </w:r>
            <w:r>
              <w:rPr>
                <w:rFonts w:ascii="Times New Roman" w:eastAsia="Calibri" w:hAnsi="Times New Roman" w:cs="Times New Roman"/>
                <w:sz w:val="24"/>
                <w:szCs w:val="24"/>
                <w:lang w:eastAsia="en-US"/>
              </w:rPr>
              <w:t xml:space="preserve">правления </w:t>
            </w:r>
            <w:r w:rsidR="00A7659E">
              <w:rPr>
                <w:rFonts w:ascii="Times New Roman" w:eastAsia="Calibri" w:hAnsi="Times New Roman" w:cs="Times New Roman"/>
                <w:sz w:val="24"/>
                <w:szCs w:val="24"/>
                <w:lang w:eastAsia="en-US"/>
              </w:rPr>
              <w:t xml:space="preserve">муниципального имущества администрации муниципального образования «Приволжский муниципальный район Астраханской </w:t>
            </w:r>
            <w:proofErr w:type="gramStart"/>
            <w:r w:rsidR="00A7659E">
              <w:rPr>
                <w:rFonts w:ascii="Times New Roman" w:eastAsia="Calibri" w:hAnsi="Times New Roman" w:cs="Times New Roman"/>
                <w:sz w:val="24"/>
                <w:szCs w:val="24"/>
                <w:lang w:eastAsia="en-US"/>
              </w:rPr>
              <w:t>области»</w:t>
            </w:r>
            <w:r w:rsidR="003969E5">
              <w:rPr>
                <w:rFonts w:ascii="Times New Roman" w:eastAsia="Calibri" w:hAnsi="Times New Roman" w:cs="Times New Roman"/>
                <w:sz w:val="24"/>
                <w:szCs w:val="24"/>
                <w:lang w:eastAsia="en-US"/>
              </w:rPr>
              <w:t>-</w:t>
            </w:r>
            <w:proofErr w:type="gramEnd"/>
            <w:r w:rsidR="003969E5">
              <w:rPr>
                <w:rFonts w:ascii="Times New Roman" w:eastAsia="Calibri" w:hAnsi="Times New Roman" w:cs="Times New Roman"/>
                <w:sz w:val="24"/>
                <w:szCs w:val="24"/>
                <w:lang w:eastAsia="en-US"/>
              </w:rPr>
              <w:t xml:space="preserve"> Емельянова Екатерина Юрьевна</w:t>
            </w:r>
          </w:p>
        </w:tc>
      </w:tr>
      <w:tr w:rsidR="00C74F12">
        <w:trPr>
          <w:trHeight w:val="663"/>
        </w:trPr>
        <w:tc>
          <w:tcPr>
            <w:tcW w:w="632" w:type="dxa"/>
            <w:vMerge/>
            <w:tcBorders>
              <w:top w:val="single" w:sz="4" w:space="0" w:color="000000"/>
              <w:left w:val="single" w:sz="4" w:space="0" w:color="000000"/>
              <w:bottom w:val="single" w:sz="4" w:space="0" w:color="000000"/>
              <w:right w:val="single" w:sz="4" w:space="0" w:color="000000"/>
            </w:tcBorders>
            <w:shd w:val="clear" w:color="auto" w:fill="auto"/>
          </w:tcPr>
          <w:p w:rsidR="00C74F12" w:rsidRDefault="00C74F12">
            <w:pPr>
              <w:pStyle w:val="03osnovnoytext"/>
              <w:keepLines/>
              <w:spacing w:before="0" w:line="240" w:lineRule="auto"/>
              <w:ind w:left="0"/>
              <w:jc w:val="center"/>
              <w:rPr>
                <w:rFonts w:ascii="Times New Roman" w:hAnsi="Times New Roman"/>
                <w:color w:val="auto"/>
                <w:sz w:val="23"/>
                <w:szCs w:val="23"/>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left"/>
              <w:rPr>
                <w:rFonts w:ascii="Times New Roman" w:hAnsi="Times New Roman"/>
                <w:color w:val="auto"/>
                <w:sz w:val="24"/>
                <w:szCs w:val="24"/>
              </w:rPr>
            </w:pPr>
            <w:r>
              <w:rPr>
                <w:rFonts w:ascii="Times New Roman" w:hAnsi="Times New Roman"/>
                <w:color w:val="auto"/>
                <w:sz w:val="24"/>
                <w:szCs w:val="24"/>
              </w:rPr>
              <w:t>Номер контактного телефона</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rsidP="003969E5">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(8512) </w:t>
            </w:r>
            <w:r w:rsidR="003969E5">
              <w:rPr>
                <w:rFonts w:ascii="Times New Roman" w:eastAsia="Calibri" w:hAnsi="Times New Roman" w:cs="Times New Roman"/>
                <w:sz w:val="24"/>
                <w:szCs w:val="24"/>
                <w:lang w:eastAsia="en-US"/>
              </w:rPr>
              <w:t>40</w:t>
            </w:r>
            <w:r>
              <w:rPr>
                <w:rFonts w:ascii="Times New Roman" w:eastAsia="Calibri" w:hAnsi="Times New Roman" w:cs="Times New Roman"/>
                <w:sz w:val="24"/>
                <w:szCs w:val="24"/>
                <w:lang w:eastAsia="en-US"/>
              </w:rPr>
              <w:t>-6</w:t>
            </w:r>
            <w:r w:rsidR="003969E5">
              <w:rPr>
                <w:rFonts w:ascii="Times New Roman" w:eastAsia="Calibri" w:hAnsi="Times New Roman" w:cs="Times New Roman"/>
                <w:sz w:val="24"/>
                <w:szCs w:val="24"/>
                <w:lang w:eastAsia="en-US"/>
              </w:rPr>
              <w:t>9</w:t>
            </w:r>
            <w:r>
              <w:rPr>
                <w:rFonts w:ascii="Times New Roman" w:eastAsia="Calibri" w:hAnsi="Times New Roman" w:cs="Times New Roman"/>
                <w:sz w:val="24"/>
                <w:szCs w:val="24"/>
                <w:lang w:eastAsia="en-US"/>
              </w:rPr>
              <w:t>-</w:t>
            </w:r>
            <w:r w:rsidR="003969E5">
              <w:rPr>
                <w:rFonts w:ascii="Times New Roman" w:eastAsia="Calibri" w:hAnsi="Times New Roman" w:cs="Times New Roman"/>
                <w:sz w:val="24"/>
                <w:szCs w:val="24"/>
                <w:lang w:eastAsia="en-US"/>
              </w:rPr>
              <w:t>8</w:t>
            </w:r>
            <w:r>
              <w:rPr>
                <w:rFonts w:ascii="Times New Roman" w:eastAsia="Calibri" w:hAnsi="Times New Roman" w:cs="Times New Roman"/>
                <w:sz w:val="24"/>
                <w:szCs w:val="24"/>
                <w:lang w:eastAsia="en-US"/>
              </w:rPr>
              <w:t>7</w:t>
            </w:r>
            <w:r w:rsidR="003969E5">
              <w:rPr>
                <w:rFonts w:ascii="Times New Roman" w:eastAsia="Calibri" w:hAnsi="Times New Roman" w:cs="Times New Roman"/>
                <w:sz w:val="24"/>
                <w:szCs w:val="24"/>
                <w:lang w:eastAsia="en-US"/>
              </w:rPr>
              <w:t>, 40-61-04.</w:t>
            </w:r>
          </w:p>
        </w:tc>
      </w:tr>
      <w:tr w:rsidR="00C74F12" w:rsidRPr="003969E5">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t>2</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Источник публикации информации об аукционе</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Pr="003969E5" w:rsidRDefault="003969E5" w:rsidP="003969E5">
            <w:pPr>
              <w:pStyle w:val="ac"/>
              <w:tabs>
                <w:tab w:val="left" w:pos="6424"/>
              </w:tabs>
              <w:spacing w:before="0" w:after="0"/>
              <w:ind w:left="47" w:right="0"/>
              <w:jc w:val="both"/>
              <w:rPr>
                <w:rFonts w:ascii="Times New Roman" w:eastAsia="Calibri" w:hAnsi="Times New Roman" w:cs="Times New Roman"/>
                <w:sz w:val="24"/>
                <w:szCs w:val="24"/>
                <w:lang w:eastAsia="en-US"/>
              </w:rPr>
            </w:pPr>
            <w:r w:rsidRPr="003969E5">
              <w:rPr>
                <w:rFonts w:ascii="Times New Roman" w:eastAsia="Calibri" w:hAnsi="Times New Roman" w:cs="Times New Roman"/>
                <w:sz w:val="24"/>
                <w:szCs w:val="24"/>
                <w:lang w:val="en-US" w:eastAsia="en-US"/>
              </w:rPr>
              <w:t>torgi.gov.ru</w:t>
            </w:r>
            <w:r>
              <w:rPr>
                <w:rFonts w:ascii="Times New Roman" w:eastAsia="Calibri" w:hAnsi="Times New Roman" w:cs="Times New Roman"/>
                <w:sz w:val="24"/>
                <w:szCs w:val="24"/>
                <w:lang w:eastAsia="en-US"/>
              </w:rPr>
              <w:t xml:space="preserve"> </w:t>
            </w:r>
          </w:p>
        </w:tc>
      </w:tr>
      <w:tr w:rsidR="00C74F12">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t>3</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rPr>
                <w:rFonts w:eastAsia="Calibri"/>
                <w:lang w:eastAsia="en-US"/>
              </w:rPr>
            </w:pPr>
            <w:r>
              <w:rPr>
                <w:rFonts w:eastAsia="Calibri"/>
                <w:lang w:eastAsia="en-US"/>
              </w:rPr>
              <w:t>Форма проведения аукциона</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Открытый аукцион в электронной форме</w:t>
            </w:r>
          </w:p>
        </w:tc>
      </w:tr>
      <w:tr w:rsidR="00C74F12">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t>4</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rPr>
                <w:rFonts w:eastAsia="Calibri"/>
                <w:lang w:eastAsia="en-US"/>
              </w:rPr>
            </w:pPr>
            <w:r>
              <w:rPr>
                <w:rFonts w:eastAsia="Calibri"/>
                <w:lang w:eastAsia="en-US"/>
              </w:rPr>
              <w:t>Дата и время проведения аукциона</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2454A4">
            <w:pPr>
              <w:pStyle w:val="ac"/>
              <w:tabs>
                <w:tab w:val="left" w:pos="6424"/>
              </w:tabs>
              <w:spacing w:before="0" w:after="0"/>
              <w:ind w:left="47" w:right="0"/>
              <w:jc w:val="both"/>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2</w:t>
            </w:r>
            <w:r w:rsidR="00AC10E4">
              <w:rPr>
                <w:rFonts w:ascii="Times New Roman" w:eastAsia="Calibri" w:hAnsi="Times New Roman" w:cs="Times New Roman"/>
                <w:b/>
                <w:color w:val="000000" w:themeColor="text1"/>
                <w:sz w:val="24"/>
                <w:szCs w:val="24"/>
                <w:lang w:eastAsia="en-US"/>
              </w:rPr>
              <w:t>7</w:t>
            </w:r>
            <w:r w:rsidR="00A608CF">
              <w:rPr>
                <w:rFonts w:ascii="Times New Roman" w:eastAsia="Calibri" w:hAnsi="Times New Roman" w:cs="Times New Roman"/>
                <w:b/>
                <w:color w:val="000000" w:themeColor="text1"/>
                <w:sz w:val="24"/>
                <w:szCs w:val="24"/>
                <w:lang w:eastAsia="en-US"/>
              </w:rPr>
              <w:t>.</w:t>
            </w:r>
            <w:r>
              <w:rPr>
                <w:rFonts w:ascii="Times New Roman" w:eastAsia="Calibri" w:hAnsi="Times New Roman" w:cs="Times New Roman"/>
                <w:b/>
                <w:color w:val="000000" w:themeColor="text1"/>
                <w:sz w:val="24"/>
                <w:szCs w:val="24"/>
                <w:lang w:eastAsia="en-US"/>
              </w:rPr>
              <w:t>03</w:t>
            </w:r>
            <w:r w:rsidR="00A608CF">
              <w:rPr>
                <w:rFonts w:ascii="Times New Roman" w:eastAsia="Calibri" w:hAnsi="Times New Roman" w:cs="Times New Roman"/>
                <w:b/>
                <w:color w:val="000000" w:themeColor="text1"/>
                <w:sz w:val="24"/>
                <w:szCs w:val="24"/>
                <w:lang w:eastAsia="en-US"/>
              </w:rPr>
              <w:t>.202</w:t>
            </w:r>
            <w:r>
              <w:rPr>
                <w:rFonts w:ascii="Times New Roman" w:eastAsia="Calibri" w:hAnsi="Times New Roman" w:cs="Times New Roman"/>
                <w:b/>
                <w:color w:val="000000" w:themeColor="text1"/>
                <w:sz w:val="24"/>
                <w:szCs w:val="24"/>
                <w:lang w:eastAsia="en-US"/>
              </w:rPr>
              <w:t>4</w:t>
            </w:r>
            <w:r w:rsidR="00A608CF">
              <w:rPr>
                <w:rFonts w:ascii="Times New Roman" w:eastAsia="Calibri" w:hAnsi="Times New Roman" w:cs="Times New Roman"/>
                <w:b/>
                <w:color w:val="000000" w:themeColor="text1"/>
                <w:sz w:val="24"/>
                <w:szCs w:val="24"/>
                <w:lang w:eastAsia="en-US"/>
              </w:rPr>
              <w:t xml:space="preserve">г., </w:t>
            </w:r>
            <w:r>
              <w:rPr>
                <w:rFonts w:ascii="Times New Roman" w:eastAsia="Calibri" w:hAnsi="Times New Roman" w:cs="Times New Roman"/>
                <w:b/>
                <w:color w:val="000000" w:themeColor="text1"/>
                <w:sz w:val="24"/>
                <w:szCs w:val="24"/>
                <w:lang w:eastAsia="en-US"/>
              </w:rPr>
              <w:t>1</w:t>
            </w:r>
            <w:r w:rsidR="00AC10E4">
              <w:rPr>
                <w:rFonts w:ascii="Times New Roman" w:eastAsia="Calibri" w:hAnsi="Times New Roman" w:cs="Times New Roman"/>
                <w:b/>
                <w:color w:val="000000" w:themeColor="text1"/>
                <w:sz w:val="24"/>
                <w:szCs w:val="24"/>
                <w:lang w:eastAsia="en-US"/>
              </w:rPr>
              <w:t>0</w:t>
            </w:r>
            <w:r w:rsidR="00A608CF">
              <w:rPr>
                <w:rFonts w:ascii="Times New Roman" w:eastAsia="Calibri" w:hAnsi="Times New Roman" w:cs="Times New Roman"/>
                <w:b/>
                <w:color w:val="000000" w:themeColor="text1"/>
                <w:sz w:val="24"/>
                <w:szCs w:val="24"/>
                <w:lang w:eastAsia="en-US"/>
              </w:rPr>
              <w:t xml:space="preserve"> часов 00 минут по местному времени</w:t>
            </w:r>
          </w:p>
          <w:p w:rsidR="00C74F12" w:rsidRDefault="00A608CF" w:rsidP="00AC10E4">
            <w:pPr>
              <w:pStyle w:val="ac"/>
              <w:tabs>
                <w:tab w:val="left" w:pos="6424"/>
              </w:tabs>
              <w:spacing w:before="0" w:after="0"/>
              <w:ind w:left="47" w:right="0"/>
              <w:jc w:val="both"/>
              <w:rPr>
                <w:rFonts w:ascii="Times New Roman" w:eastAsia="Calibri" w:hAnsi="Times New Roman" w:cs="Times New Roman"/>
                <w:b/>
                <w:color w:val="FF0000"/>
                <w:sz w:val="24"/>
                <w:szCs w:val="24"/>
                <w:lang w:eastAsia="en-US"/>
              </w:rPr>
            </w:pPr>
            <w:r>
              <w:rPr>
                <w:rFonts w:ascii="Times New Roman" w:eastAsia="Calibri" w:hAnsi="Times New Roman" w:cs="Times New Roman"/>
                <w:b/>
                <w:color w:val="000000" w:themeColor="text1"/>
                <w:sz w:val="24"/>
                <w:szCs w:val="24"/>
                <w:lang w:eastAsia="en-US"/>
              </w:rPr>
              <w:t>(</w:t>
            </w:r>
            <w:r w:rsidR="00AC10E4">
              <w:rPr>
                <w:rFonts w:ascii="Times New Roman" w:eastAsia="Calibri" w:hAnsi="Times New Roman" w:cs="Times New Roman"/>
                <w:b/>
                <w:color w:val="000000" w:themeColor="text1"/>
                <w:sz w:val="24"/>
                <w:szCs w:val="24"/>
                <w:lang w:eastAsia="en-US"/>
              </w:rPr>
              <w:t>09</w:t>
            </w:r>
            <w:r>
              <w:rPr>
                <w:rFonts w:ascii="Times New Roman" w:eastAsia="Calibri" w:hAnsi="Times New Roman" w:cs="Times New Roman"/>
                <w:b/>
                <w:color w:val="000000" w:themeColor="text1"/>
                <w:sz w:val="24"/>
                <w:szCs w:val="24"/>
                <w:lang w:eastAsia="en-US"/>
              </w:rPr>
              <w:t xml:space="preserve"> часов 00 минут по московскому времени</w:t>
            </w:r>
            <w:r>
              <w:rPr>
                <w:rFonts w:ascii="Times New Roman" w:eastAsia="Calibri" w:hAnsi="Times New Roman" w:cs="Times New Roman"/>
                <w:color w:val="000000" w:themeColor="text1"/>
                <w:sz w:val="24"/>
                <w:szCs w:val="24"/>
                <w:lang w:eastAsia="en-US"/>
              </w:rPr>
              <w:t>)</w:t>
            </w:r>
          </w:p>
        </w:tc>
      </w:tr>
      <w:tr w:rsidR="00C74F12">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t>5</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keepLines/>
            </w:pPr>
            <w:r>
              <w:t>Место проведения аукциона</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rsidP="003969E5">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Liberation Serif" w:hAnsi="Liberation Serif"/>
                <w:sz w:val="26"/>
                <w:szCs w:val="26"/>
              </w:rPr>
              <w:t xml:space="preserve">Электронная </w:t>
            </w:r>
            <w:proofErr w:type="gramStart"/>
            <w:r>
              <w:rPr>
                <w:rFonts w:ascii="Liberation Serif" w:hAnsi="Liberation Serif"/>
                <w:sz w:val="26"/>
                <w:szCs w:val="26"/>
              </w:rPr>
              <w:t xml:space="preserve">площадка  </w:t>
            </w:r>
            <w:r w:rsidR="003969E5">
              <w:rPr>
                <w:rFonts w:ascii="Liberation Serif" w:hAnsi="Liberation Serif"/>
                <w:sz w:val="26"/>
                <w:szCs w:val="26"/>
              </w:rPr>
              <w:t>Российский</w:t>
            </w:r>
            <w:proofErr w:type="gramEnd"/>
            <w:r w:rsidR="003969E5">
              <w:rPr>
                <w:rFonts w:ascii="Liberation Serif" w:hAnsi="Liberation Serif"/>
                <w:sz w:val="26"/>
                <w:szCs w:val="26"/>
              </w:rPr>
              <w:t xml:space="preserve"> аукционный дом</w:t>
            </w:r>
            <w:r>
              <w:rPr>
                <w:rFonts w:ascii="Liberation Serif" w:hAnsi="Liberation Serif"/>
                <w:sz w:val="26"/>
                <w:szCs w:val="26"/>
              </w:rPr>
              <w:t xml:space="preserve"> (универсальная торговая платформа) – </w:t>
            </w:r>
            <w:hyperlink r:id="rId7" w:history="1">
              <w:r w:rsidR="003969E5" w:rsidRPr="003969E5">
                <w:rPr>
                  <w:rStyle w:val="af2"/>
                  <w:rFonts w:ascii="Liberation Serif" w:hAnsi="Liberation Serif"/>
                  <w:sz w:val="26"/>
                  <w:szCs w:val="26"/>
                </w:rPr>
                <w:t>https://catalog.lot-online.ru/</w:t>
              </w:r>
            </w:hyperlink>
          </w:p>
        </w:tc>
      </w:tr>
      <w:tr w:rsidR="00C74F12">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t>6</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left"/>
              <w:rPr>
                <w:rFonts w:ascii="Times New Roman" w:hAnsi="Times New Roman"/>
                <w:color w:val="auto"/>
                <w:sz w:val="24"/>
                <w:szCs w:val="24"/>
              </w:rPr>
            </w:pPr>
            <w:r>
              <w:rPr>
                <w:rFonts w:ascii="Times New Roman" w:hAnsi="Times New Roman"/>
                <w:color w:val="auto"/>
                <w:sz w:val="24"/>
                <w:szCs w:val="24"/>
              </w:rPr>
              <w:t>Предмет аукциона</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Право заключения договоров на установку и эксплуатацию рекламных конструкций на территории муниципального образования «</w:t>
            </w:r>
            <w:r w:rsidR="003969E5">
              <w:rPr>
                <w:rFonts w:ascii="Times New Roman" w:eastAsia="Calibri" w:hAnsi="Times New Roman" w:cs="Times New Roman"/>
                <w:sz w:val="24"/>
                <w:szCs w:val="24"/>
                <w:lang w:eastAsia="en-US"/>
              </w:rPr>
              <w:t xml:space="preserve">Приволжский </w:t>
            </w:r>
            <w:r>
              <w:rPr>
                <w:rFonts w:ascii="Times New Roman" w:eastAsia="Calibri" w:hAnsi="Times New Roman" w:cs="Times New Roman"/>
                <w:sz w:val="24"/>
                <w:szCs w:val="24"/>
                <w:lang w:eastAsia="en-US"/>
              </w:rPr>
              <w:t xml:space="preserve">муниципальный район Астраханской </w:t>
            </w:r>
            <w:proofErr w:type="gramStart"/>
            <w:r>
              <w:rPr>
                <w:rFonts w:ascii="Times New Roman" w:eastAsia="Calibri" w:hAnsi="Times New Roman" w:cs="Times New Roman"/>
                <w:sz w:val="24"/>
                <w:szCs w:val="24"/>
                <w:lang w:eastAsia="en-US"/>
              </w:rPr>
              <w:t>области»  сроком</w:t>
            </w:r>
            <w:proofErr w:type="gramEnd"/>
            <w:r>
              <w:rPr>
                <w:rFonts w:ascii="Times New Roman" w:eastAsia="Calibri" w:hAnsi="Times New Roman" w:cs="Times New Roman"/>
                <w:sz w:val="24"/>
                <w:szCs w:val="24"/>
                <w:lang w:eastAsia="en-US"/>
              </w:rPr>
              <w:t xml:space="preserve"> на </w:t>
            </w:r>
            <w:r w:rsidR="003969E5">
              <w:rPr>
                <w:rFonts w:ascii="Times New Roman" w:eastAsia="Calibri" w:hAnsi="Times New Roman" w:cs="Times New Roman"/>
                <w:sz w:val="24"/>
                <w:szCs w:val="24"/>
                <w:lang w:eastAsia="en-US"/>
              </w:rPr>
              <w:t>5</w:t>
            </w:r>
            <w:r>
              <w:rPr>
                <w:rFonts w:ascii="Times New Roman" w:eastAsia="Calibri" w:hAnsi="Times New Roman" w:cs="Times New Roman"/>
                <w:sz w:val="24"/>
                <w:szCs w:val="24"/>
                <w:lang w:eastAsia="en-US"/>
              </w:rPr>
              <w:t xml:space="preserve"> лет.</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Лот № 1</w:t>
            </w:r>
            <w:r>
              <w:rPr>
                <w:rFonts w:ascii="Times New Roman" w:eastAsia="Calibri" w:hAnsi="Times New Roman" w:cs="Times New Roman"/>
                <w:sz w:val="24"/>
                <w:szCs w:val="24"/>
                <w:lang w:eastAsia="en-US"/>
              </w:rPr>
              <w:t xml:space="preserve"> (№ 1 в схеме размещения рекламных конструкций) </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Рекламный щит (</w:t>
            </w:r>
            <w:proofErr w:type="spellStart"/>
            <w:r>
              <w:rPr>
                <w:rFonts w:ascii="Times New Roman" w:eastAsia="Calibri" w:hAnsi="Times New Roman" w:cs="Times New Roman"/>
                <w:sz w:val="24"/>
                <w:szCs w:val="24"/>
                <w:lang w:eastAsia="en-US"/>
              </w:rPr>
              <w:t>билборд</w:t>
            </w:r>
            <w:proofErr w:type="spellEnd"/>
            <w:r>
              <w:rPr>
                <w:rFonts w:ascii="Times New Roman" w:eastAsia="Calibri" w:hAnsi="Times New Roman" w:cs="Times New Roman"/>
                <w:sz w:val="24"/>
                <w:szCs w:val="24"/>
                <w:lang w:eastAsia="en-US"/>
              </w:rPr>
              <w:t xml:space="preserve">) расположенный по адресу: </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Астраханская область, </w:t>
            </w:r>
            <w:r w:rsidR="00C00814">
              <w:rPr>
                <w:rFonts w:ascii="Times New Roman" w:eastAsia="Calibri" w:hAnsi="Times New Roman" w:cs="Times New Roman"/>
                <w:sz w:val="24"/>
                <w:szCs w:val="24"/>
                <w:lang w:eastAsia="en-US"/>
              </w:rPr>
              <w:t>Приволжский</w:t>
            </w:r>
            <w:r>
              <w:rPr>
                <w:rFonts w:ascii="Times New Roman" w:eastAsia="Calibri" w:hAnsi="Times New Roman" w:cs="Times New Roman"/>
                <w:sz w:val="24"/>
                <w:szCs w:val="24"/>
                <w:lang w:eastAsia="en-US"/>
              </w:rPr>
              <w:t xml:space="preserve"> район, с. </w:t>
            </w:r>
            <w:proofErr w:type="spellStart"/>
            <w:r w:rsidR="00C00814">
              <w:rPr>
                <w:rFonts w:ascii="Times New Roman" w:eastAsia="Calibri" w:hAnsi="Times New Roman" w:cs="Times New Roman"/>
                <w:sz w:val="24"/>
                <w:szCs w:val="24"/>
                <w:lang w:eastAsia="en-US"/>
              </w:rPr>
              <w:t>Началово</w:t>
            </w:r>
            <w:proofErr w:type="spellEnd"/>
            <w:r>
              <w:rPr>
                <w:rFonts w:ascii="Times New Roman" w:eastAsia="Calibri" w:hAnsi="Times New Roman" w:cs="Times New Roman"/>
                <w:sz w:val="24"/>
                <w:szCs w:val="24"/>
                <w:lang w:eastAsia="en-US"/>
              </w:rPr>
              <w:t xml:space="preserve">, ул. </w:t>
            </w:r>
            <w:r w:rsidR="00C00814">
              <w:rPr>
                <w:rFonts w:ascii="Times New Roman" w:eastAsia="Calibri" w:hAnsi="Times New Roman" w:cs="Times New Roman"/>
                <w:sz w:val="24"/>
                <w:szCs w:val="24"/>
                <w:lang w:eastAsia="en-US"/>
              </w:rPr>
              <w:t>Ленина, 12 А</w:t>
            </w:r>
            <w:r>
              <w:rPr>
                <w:rFonts w:ascii="Times New Roman" w:eastAsia="Calibri" w:hAnsi="Times New Roman" w:cs="Times New Roman"/>
                <w:sz w:val="24"/>
                <w:szCs w:val="24"/>
                <w:lang w:eastAsia="en-US"/>
              </w:rPr>
              <w:t>.</w:t>
            </w:r>
            <w:r w:rsidR="00C00814">
              <w:rPr>
                <w:rFonts w:ascii="Times New Roman" w:eastAsia="Calibri" w:hAnsi="Times New Roman" w:cs="Times New Roman"/>
                <w:sz w:val="24"/>
                <w:szCs w:val="24"/>
                <w:lang w:eastAsia="en-US"/>
              </w:rPr>
              <w:t xml:space="preserve"> </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Количество сторон: 2</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Общая площадь информационного поля: </w:t>
            </w:r>
            <w:r w:rsidR="00404B0A">
              <w:rPr>
                <w:rFonts w:ascii="Times New Roman" w:eastAsia="Calibri" w:hAnsi="Times New Roman" w:cs="Times New Roman"/>
                <w:sz w:val="24"/>
                <w:szCs w:val="24"/>
                <w:lang w:eastAsia="en-US"/>
              </w:rPr>
              <w:t xml:space="preserve">36=18/18 </w:t>
            </w:r>
            <w:r>
              <w:rPr>
                <w:rFonts w:ascii="Times New Roman" w:eastAsia="Calibri" w:hAnsi="Times New Roman" w:cs="Times New Roman"/>
                <w:sz w:val="24"/>
                <w:szCs w:val="24"/>
                <w:lang w:eastAsia="en-US"/>
              </w:rPr>
              <w:t xml:space="preserve">кв. м. </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Лот № 2</w:t>
            </w:r>
            <w:r>
              <w:rPr>
                <w:rFonts w:ascii="Times New Roman" w:eastAsia="Calibri" w:hAnsi="Times New Roman" w:cs="Times New Roman"/>
                <w:sz w:val="24"/>
                <w:szCs w:val="24"/>
                <w:lang w:eastAsia="en-US"/>
              </w:rPr>
              <w:t xml:space="preserve"> (№ 2 в схеме размещения рекламных конструкций)</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Рекламный щит (</w:t>
            </w:r>
            <w:proofErr w:type="spellStart"/>
            <w:r>
              <w:rPr>
                <w:rFonts w:ascii="Times New Roman" w:eastAsia="Calibri" w:hAnsi="Times New Roman" w:cs="Times New Roman"/>
                <w:sz w:val="24"/>
                <w:szCs w:val="24"/>
                <w:lang w:eastAsia="en-US"/>
              </w:rPr>
              <w:t>билборд</w:t>
            </w:r>
            <w:proofErr w:type="spellEnd"/>
            <w:r>
              <w:rPr>
                <w:rFonts w:ascii="Times New Roman" w:eastAsia="Calibri" w:hAnsi="Times New Roman" w:cs="Times New Roman"/>
                <w:sz w:val="24"/>
                <w:szCs w:val="24"/>
                <w:lang w:eastAsia="en-US"/>
              </w:rPr>
              <w:t xml:space="preserve">) расположенный по адресу: </w:t>
            </w:r>
          </w:p>
          <w:p w:rsidR="00C00814"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Астраханская область, </w:t>
            </w:r>
            <w:r w:rsidR="00C00814">
              <w:rPr>
                <w:rFonts w:ascii="Times New Roman" w:eastAsia="Calibri" w:hAnsi="Times New Roman" w:cs="Times New Roman"/>
                <w:sz w:val="24"/>
                <w:szCs w:val="24"/>
                <w:lang w:eastAsia="en-US"/>
              </w:rPr>
              <w:t>Приволжский</w:t>
            </w:r>
            <w:r>
              <w:rPr>
                <w:rFonts w:ascii="Times New Roman" w:eastAsia="Calibri" w:hAnsi="Times New Roman" w:cs="Times New Roman"/>
                <w:sz w:val="24"/>
                <w:szCs w:val="24"/>
                <w:lang w:eastAsia="en-US"/>
              </w:rPr>
              <w:t xml:space="preserve"> район, с. </w:t>
            </w:r>
            <w:proofErr w:type="spellStart"/>
            <w:r w:rsidR="00C00814">
              <w:rPr>
                <w:rFonts w:ascii="Times New Roman" w:eastAsia="Calibri" w:hAnsi="Times New Roman" w:cs="Times New Roman"/>
                <w:sz w:val="24"/>
                <w:szCs w:val="24"/>
                <w:lang w:eastAsia="en-US"/>
              </w:rPr>
              <w:t>Началово</w:t>
            </w:r>
            <w:proofErr w:type="spellEnd"/>
            <w:r>
              <w:rPr>
                <w:rFonts w:ascii="Times New Roman" w:eastAsia="Calibri" w:hAnsi="Times New Roman" w:cs="Times New Roman"/>
                <w:sz w:val="24"/>
                <w:szCs w:val="24"/>
                <w:lang w:eastAsia="en-US"/>
              </w:rPr>
              <w:t xml:space="preserve">, ул. </w:t>
            </w:r>
            <w:r w:rsidR="00C00814">
              <w:rPr>
                <w:rFonts w:ascii="Times New Roman" w:eastAsia="Calibri" w:hAnsi="Times New Roman" w:cs="Times New Roman"/>
                <w:sz w:val="24"/>
                <w:szCs w:val="24"/>
                <w:lang w:eastAsia="en-US"/>
              </w:rPr>
              <w:t>Астраханская 16 А.</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Количество сторон: 2</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Общая площадь информационного поля: </w:t>
            </w:r>
            <w:r w:rsidR="00404B0A">
              <w:rPr>
                <w:rFonts w:ascii="Times New Roman" w:eastAsia="Calibri" w:hAnsi="Times New Roman" w:cs="Times New Roman"/>
                <w:sz w:val="24"/>
                <w:szCs w:val="24"/>
                <w:lang w:eastAsia="en-US"/>
              </w:rPr>
              <w:t>36=18/18</w:t>
            </w:r>
            <w:r>
              <w:rPr>
                <w:rFonts w:ascii="Times New Roman" w:eastAsia="Calibri" w:hAnsi="Times New Roman" w:cs="Times New Roman"/>
                <w:sz w:val="24"/>
                <w:szCs w:val="24"/>
                <w:lang w:eastAsia="en-US"/>
              </w:rPr>
              <w:t xml:space="preserve"> кв. м.</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Лот № 3</w:t>
            </w:r>
            <w:r>
              <w:rPr>
                <w:rFonts w:ascii="Times New Roman" w:eastAsia="Calibri" w:hAnsi="Times New Roman" w:cs="Times New Roman"/>
                <w:sz w:val="24"/>
                <w:szCs w:val="24"/>
                <w:lang w:eastAsia="en-US"/>
              </w:rPr>
              <w:t xml:space="preserve"> (№ 3 в схеме размещения рекламных конструкций)</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Рекламный щит (</w:t>
            </w:r>
            <w:proofErr w:type="spellStart"/>
            <w:r>
              <w:rPr>
                <w:rFonts w:ascii="Times New Roman" w:eastAsia="Calibri" w:hAnsi="Times New Roman" w:cs="Times New Roman"/>
                <w:sz w:val="24"/>
                <w:szCs w:val="24"/>
                <w:lang w:eastAsia="en-US"/>
              </w:rPr>
              <w:t>билборд</w:t>
            </w:r>
            <w:proofErr w:type="spellEnd"/>
            <w:r>
              <w:rPr>
                <w:rFonts w:ascii="Times New Roman" w:eastAsia="Calibri" w:hAnsi="Times New Roman" w:cs="Times New Roman"/>
                <w:sz w:val="24"/>
                <w:szCs w:val="24"/>
                <w:lang w:eastAsia="en-US"/>
              </w:rPr>
              <w:t xml:space="preserve">) расположенный по адресу: </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Астраханская область, </w:t>
            </w:r>
            <w:r w:rsidR="00C00814">
              <w:rPr>
                <w:rFonts w:ascii="Times New Roman" w:eastAsia="Calibri" w:hAnsi="Times New Roman" w:cs="Times New Roman"/>
                <w:sz w:val="24"/>
                <w:szCs w:val="24"/>
                <w:lang w:eastAsia="en-US"/>
              </w:rPr>
              <w:t>Приволжский</w:t>
            </w:r>
            <w:r>
              <w:rPr>
                <w:rFonts w:ascii="Times New Roman" w:eastAsia="Calibri" w:hAnsi="Times New Roman" w:cs="Times New Roman"/>
                <w:sz w:val="24"/>
                <w:szCs w:val="24"/>
                <w:lang w:eastAsia="en-US"/>
              </w:rPr>
              <w:t xml:space="preserve"> район, с. </w:t>
            </w:r>
            <w:r w:rsidR="00C00814">
              <w:rPr>
                <w:rFonts w:ascii="Times New Roman" w:eastAsia="Calibri" w:hAnsi="Times New Roman" w:cs="Times New Roman"/>
                <w:sz w:val="24"/>
                <w:szCs w:val="24"/>
                <w:lang w:eastAsia="en-US"/>
              </w:rPr>
              <w:t>Три Протока</w:t>
            </w:r>
            <w:r>
              <w:rPr>
                <w:rFonts w:ascii="Times New Roman" w:eastAsia="Calibri" w:hAnsi="Times New Roman" w:cs="Times New Roman"/>
                <w:sz w:val="24"/>
                <w:szCs w:val="24"/>
                <w:lang w:eastAsia="en-US"/>
              </w:rPr>
              <w:t xml:space="preserve">, ул. </w:t>
            </w:r>
            <w:r w:rsidR="00C00814">
              <w:rPr>
                <w:rFonts w:ascii="Times New Roman" w:eastAsia="Calibri" w:hAnsi="Times New Roman" w:cs="Times New Roman"/>
                <w:sz w:val="24"/>
                <w:szCs w:val="24"/>
                <w:lang w:eastAsia="en-US"/>
              </w:rPr>
              <w:t>Ленина</w:t>
            </w:r>
            <w:r>
              <w:rPr>
                <w:rFonts w:ascii="Times New Roman" w:eastAsia="Calibri" w:hAnsi="Times New Roman" w:cs="Times New Roman"/>
                <w:sz w:val="24"/>
                <w:szCs w:val="24"/>
                <w:lang w:eastAsia="en-US"/>
              </w:rPr>
              <w:t>,</w:t>
            </w:r>
            <w:r w:rsidR="00C00814">
              <w:rPr>
                <w:rFonts w:ascii="Times New Roman" w:eastAsia="Calibri" w:hAnsi="Times New Roman" w:cs="Times New Roman"/>
                <w:sz w:val="24"/>
                <w:szCs w:val="24"/>
                <w:lang w:eastAsia="en-US"/>
              </w:rPr>
              <w:t>94.</w:t>
            </w:r>
            <w:r>
              <w:rPr>
                <w:rFonts w:ascii="Times New Roman" w:eastAsia="Calibri" w:hAnsi="Times New Roman" w:cs="Times New Roman"/>
                <w:sz w:val="24"/>
                <w:szCs w:val="24"/>
                <w:lang w:eastAsia="en-US"/>
              </w:rPr>
              <w:t xml:space="preserve"> </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Количество сторон: 2</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Общая площадь информационного поля: </w:t>
            </w:r>
            <w:r w:rsidR="00404B0A">
              <w:rPr>
                <w:rFonts w:ascii="Times New Roman" w:eastAsia="Calibri" w:hAnsi="Times New Roman" w:cs="Times New Roman"/>
                <w:sz w:val="24"/>
                <w:szCs w:val="24"/>
                <w:lang w:eastAsia="en-US"/>
              </w:rPr>
              <w:t>36=18/</w:t>
            </w:r>
            <w:proofErr w:type="gramStart"/>
            <w:r w:rsidR="00404B0A">
              <w:rPr>
                <w:rFonts w:ascii="Times New Roman" w:eastAsia="Calibri" w:hAnsi="Times New Roman" w:cs="Times New Roman"/>
                <w:sz w:val="24"/>
                <w:szCs w:val="24"/>
                <w:lang w:eastAsia="en-US"/>
              </w:rPr>
              <w:t xml:space="preserve">18 </w:t>
            </w:r>
            <w:r>
              <w:rPr>
                <w:rFonts w:ascii="Times New Roman" w:eastAsia="Calibri" w:hAnsi="Times New Roman" w:cs="Times New Roman"/>
                <w:sz w:val="24"/>
                <w:szCs w:val="24"/>
                <w:lang w:eastAsia="en-US"/>
              </w:rPr>
              <w:t xml:space="preserve"> кв.</w:t>
            </w:r>
            <w:proofErr w:type="gramEnd"/>
            <w:r>
              <w:rPr>
                <w:rFonts w:ascii="Times New Roman" w:eastAsia="Calibri" w:hAnsi="Times New Roman" w:cs="Times New Roman"/>
                <w:sz w:val="24"/>
                <w:szCs w:val="24"/>
                <w:lang w:eastAsia="en-US"/>
              </w:rPr>
              <w:t xml:space="preserve"> м.</w:t>
            </w:r>
          </w:p>
          <w:p w:rsidR="00C00814" w:rsidRDefault="00C00814" w:rsidP="00C00814">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Лот № 4</w:t>
            </w:r>
            <w:r>
              <w:rPr>
                <w:rFonts w:ascii="Times New Roman" w:eastAsia="Calibri" w:hAnsi="Times New Roman" w:cs="Times New Roman"/>
                <w:sz w:val="24"/>
                <w:szCs w:val="24"/>
                <w:lang w:eastAsia="en-US"/>
              </w:rPr>
              <w:t xml:space="preserve"> (№ 4 в схеме размещения рекламных конструкций)</w:t>
            </w:r>
          </w:p>
          <w:p w:rsidR="00C00814" w:rsidRDefault="00C00814" w:rsidP="00C00814">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Рекламный щит (</w:t>
            </w:r>
            <w:proofErr w:type="spellStart"/>
            <w:r>
              <w:rPr>
                <w:rFonts w:ascii="Times New Roman" w:eastAsia="Calibri" w:hAnsi="Times New Roman" w:cs="Times New Roman"/>
                <w:sz w:val="24"/>
                <w:szCs w:val="24"/>
                <w:lang w:eastAsia="en-US"/>
              </w:rPr>
              <w:t>билборд</w:t>
            </w:r>
            <w:proofErr w:type="spellEnd"/>
            <w:r>
              <w:rPr>
                <w:rFonts w:ascii="Times New Roman" w:eastAsia="Calibri" w:hAnsi="Times New Roman" w:cs="Times New Roman"/>
                <w:sz w:val="24"/>
                <w:szCs w:val="24"/>
                <w:lang w:eastAsia="en-US"/>
              </w:rPr>
              <w:t xml:space="preserve">) расположенный по адресу: </w:t>
            </w:r>
          </w:p>
          <w:p w:rsidR="00C00814" w:rsidRDefault="00C00814" w:rsidP="00C00814">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Астраханская область, Приволжский район, с. </w:t>
            </w:r>
            <w:proofErr w:type="spellStart"/>
            <w:r>
              <w:rPr>
                <w:rFonts w:ascii="Times New Roman" w:eastAsia="Calibri" w:hAnsi="Times New Roman" w:cs="Times New Roman"/>
                <w:sz w:val="24"/>
                <w:szCs w:val="24"/>
                <w:lang w:eastAsia="en-US"/>
              </w:rPr>
              <w:t>Карагали</w:t>
            </w:r>
            <w:proofErr w:type="spellEnd"/>
            <w:r>
              <w:rPr>
                <w:rFonts w:ascii="Times New Roman" w:eastAsia="Calibri" w:hAnsi="Times New Roman" w:cs="Times New Roman"/>
                <w:sz w:val="24"/>
                <w:szCs w:val="24"/>
                <w:lang w:eastAsia="en-US"/>
              </w:rPr>
              <w:t xml:space="preserve">, ул. </w:t>
            </w:r>
            <w:r w:rsidR="00324ED7">
              <w:rPr>
                <w:rFonts w:ascii="Times New Roman" w:eastAsia="Calibri" w:hAnsi="Times New Roman" w:cs="Times New Roman"/>
                <w:sz w:val="24"/>
                <w:szCs w:val="24"/>
                <w:lang w:eastAsia="en-US"/>
              </w:rPr>
              <w:t>Зеленая</w:t>
            </w:r>
            <w:r>
              <w:rPr>
                <w:rFonts w:ascii="Times New Roman" w:eastAsia="Calibri" w:hAnsi="Times New Roman" w:cs="Times New Roman"/>
                <w:sz w:val="24"/>
                <w:szCs w:val="24"/>
                <w:lang w:eastAsia="en-US"/>
              </w:rPr>
              <w:t>,</w:t>
            </w:r>
            <w:r w:rsidR="00324ED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22 «Д». </w:t>
            </w:r>
          </w:p>
          <w:p w:rsidR="00C00814" w:rsidRDefault="00C00814" w:rsidP="00C00814">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Количество сторон: 2</w:t>
            </w:r>
          </w:p>
          <w:p w:rsidR="00C00814" w:rsidRDefault="00C00814" w:rsidP="00C00814">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Общая площадь информационного поля: </w:t>
            </w:r>
            <w:r w:rsidR="00404B0A">
              <w:rPr>
                <w:rFonts w:ascii="Times New Roman" w:eastAsia="Calibri" w:hAnsi="Times New Roman" w:cs="Times New Roman"/>
                <w:sz w:val="24"/>
                <w:szCs w:val="24"/>
                <w:lang w:eastAsia="en-US"/>
              </w:rPr>
              <w:t xml:space="preserve">36=18/18 </w:t>
            </w:r>
            <w:r>
              <w:rPr>
                <w:rFonts w:ascii="Times New Roman" w:eastAsia="Calibri" w:hAnsi="Times New Roman" w:cs="Times New Roman"/>
                <w:sz w:val="24"/>
                <w:szCs w:val="24"/>
                <w:lang w:eastAsia="en-US"/>
              </w:rPr>
              <w:t>кв. м.</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Лот № 5</w:t>
            </w:r>
            <w:r>
              <w:rPr>
                <w:rFonts w:ascii="Times New Roman" w:eastAsia="Calibri" w:hAnsi="Times New Roman" w:cs="Times New Roman"/>
                <w:sz w:val="24"/>
                <w:szCs w:val="24"/>
                <w:lang w:eastAsia="en-US"/>
              </w:rPr>
              <w:t xml:space="preserve"> (№ 5 в схеме размещения рекламных конструкций)</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Рекламный щит (</w:t>
            </w:r>
            <w:proofErr w:type="spellStart"/>
            <w:r>
              <w:rPr>
                <w:rFonts w:ascii="Times New Roman" w:eastAsia="Calibri" w:hAnsi="Times New Roman" w:cs="Times New Roman"/>
                <w:sz w:val="24"/>
                <w:szCs w:val="24"/>
                <w:lang w:eastAsia="en-US"/>
              </w:rPr>
              <w:t>билборд</w:t>
            </w:r>
            <w:proofErr w:type="spellEnd"/>
            <w:r>
              <w:rPr>
                <w:rFonts w:ascii="Times New Roman" w:eastAsia="Calibri" w:hAnsi="Times New Roman" w:cs="Times New Roman"/>
                <w:sz w:val="24"/>
                <w:szCs w:val="24"/>
                <w:lang w:eastAsia="en-US"/>
              </w:rPr>
              <w:t xml:space="preserve">) расположенный по адресу: </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Астраханская область, Приволжский район, с. </w:t>
            </w:r>
            <w:proofErr w:type="spellStart"/>
            <w:r>
              <w:rPr>
                <w:rFonts w:ascii="Times New Roman" w:eastAsia="Calibri" w:hAnsi="Times New Roman" w:cs="Times New Roman"/>
                <w:sz w:val="24"/>
                <w:szCs w:val="24"/>
                <w:lang w:eastAsia="en-US"/>
              </w:rPr>
              <w:t>Карагали</w:t>
            </w:r>
            <w:proofErr w:type="spellEnd"/>
            <w:r>
              <w:rPr>
                <w:rFonts w:ascii="Times New Roman" w:eastAsia="Calibri" w:hAnsi="Times New Roman" w:cs="Times New Roman"/>
                <w:sz w:val="24"/>
                <w:szCs w:val="24"/>
                <w:lang w:eastAsia="en-US"/>
              </w:rPr>
              <w:t xml:space="preserve">, ул. </w:t>
            </w:r>
            <w:proofErr w:type="spellStart"/>
            <w:r>
              <w:rPr>
                <w:rFonts w:ascii="Times New Roman" w:eastAsia="Calibri" w:hAnsi="Times New Roman" w:cs="Times New Roman"/>
                <w:sz w:val="24"/>
                <w:szCs w:val="24"/>
                <w:lang w:eastAsia="en-US"/>
              </w:rPr>
              <w:t>Камызякская</w:t>
            </w:r>
            <w:proofErr w:type="spellEnd"/>
            <w:r>
              <w:rPr>
                <w:rFonts w:ascii="Times New Roman" w:eastAsia="Calibri" w:hAnsi="Times New Roman" w:cs="Times New Roman"/>
                <w:sz w:val="24"/>
                <w:szCs w:val="24"/>
                <w:lang w:eastAsia="en-US"/>
              </w:rPr>
              <w:t xml:space="preserve">, 23 «а».  </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Количество сторон: 2</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Общая площадь информационного поля: </w:t>
            </w:r>
            <w:r w:rsidR="00404B0A">
              <w:rPr>
                <w:rFonts w:ascii="Times New Roman" w:eastAsia="Calibri" w:hAnsi="Times New Roman" w:cs="Times New Roman"/>
                <w:sz w:val="24"/>
                <w:szCs w:val="24"/>
                <w:lang w:eastAsia="en-US"/>
              </w:rPr>
              <w:t>36=18/</w:t>
            </w:r>
            <w:proofErr w:type="gramStart"/>
            <w:r w:rsidR="00404B0A">
              <w:rPr>
                <w:rFonts w:ascii="Times New Roman" w:eastAsia="Calibri" w:hAnsi="Times New Roman" w:cs="Times New Roman"/>
                <w:sz w:val="24"/>
                <w:szCs w:val="24"/>
                <w:lang w:eastAsia="en-US"/>
              </w:rPr>
              <w:t xml:space="preserve">18 </w:t>
            </w:r>
            <w:r>
              <w:rPr>
                <w:rFonts w:ascii="Times New Roman" w:eastAsia="Calibri" w:hAnsi="Times New Roman" w:cs="Times New Roman"/>
                <w:sz w:val="24"/>
                <w:szCs w:val="24"/>
                <w:lang w:eastAsia="en-US"/>
              </w:rPr>
              <w:t xml:space="preserve"> кв.</w:t>
            </w:r>
            <w:proofErr w:type="gramEnd"/>
            <w:r>
              <w:rPr>
                <w:rFonts w:ascii="Times New Roman" w:eastAsia="Calibri" w:hAnsi="Times New Roman" w:cs="Times New Roman"/>
                <w:sz w:val="24"/>
                <w:szCs w:val="24"/>
                <w:lang w:eastAsia="en-US"/>
              </w:rPr>
              <w:t xml:space="preserve"> м.</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Лот № 6</w:t>
            </w:r>
            <w:r>
              <w:rPr>
                <w:rFonts w:ascii="Times New Roman" w:eastAsia="Calibri" w:hAnsi="Times New Roman" w:cs="Times New Roman"/>
                <w:sz w:val="24"/>
                <w:szCs w:val="24"/>
                <w:lang w:eastAsia="en-US"/>
              </w:rPr>
              <w:t xml:space="preserve"> (№ 6 в схеме размещения рекламных конструкций)</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Рекламный щит (</w:t>
            </w:r>
            <w:proofErr w:type="spellStart"/>
            <w:r>
              <w:rPr>
                <w:rFonts w:ascii="Times New Roman" w:eastAsia="Calibri" w:hAnsi="Times New Roman" w:cs="Times New Roman"/>
                <w:sz w:val="24"/>
                <w:szCs w:val="24"/>
                <w:lang w:eastAsia="en-US"/>
              </w:rPr>
              <w:t>билборд</w:t>
            </w:r>
            <w:proofErr w:type="spellEnd"/>
            <w:r>
              <w:rPr>
                <w:rFonts w:ascii="Times New Roman" w:eastAsia="Calibri" w:hAnsi="Times New Roman" w:cs="Times New Roman"/>
                <w:sz w:val="24"/>
                <w:szCs w:val="24"/>
                <w:lang w:eastAsia="en-US"/>
              </w:rPr>
              <w:t xml:space="preserve">) расположенный по адресу: </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Астраханская область, Приволжский район, с. </w:t>
            </w:r>
            <w:proofErr w:type="spellStart"/>
            <w:r>
              <w:rPr>
                <w:rFonts w:ascii="Times New Roman" w:eastAsia="Calibri" w:hAnsi="Times New Roman" w:cs="Times New Roman"/>
                <w:sz w:val="24"/>
                <w:szCs w:val="24"/>
                <w:lang w:eastAsia="en-US"/>
              </w:rPr>
              <w:t>Карагали</w:t>
            </w:r>
            <w:proofErr w:type="spellEnd"/>
            <w:r>
              <w:rPr>
                <w:rFonts w:ascii="Times New Roman" w:eastAsia="Calibri" w:hAnsi="Times New Roman" w:cs="Times New Roman"/>
                <w:sz w:val="24"/>
                <w:szCs w:val="24"/>
                <w:lang w:eastAsia="en-US"/>
              </w:rPr>
              <w:t xml:space="preserve">, ул. </w:t>
            </w:r>
            <w:proofErr w:type="spellStart"/>
            <w:r>
              <w:rPr>
                <w:rFonts w:ascii="Times New Roman" w:eastAsia="Calibri" w:hAnsi="Times New Roman" w:cs="Times New Roman"/>
                <w:sz w:val="24"/>
                <w:szCs w:val="24"/>
                <w:lang w:eastAsia="en-US"/>
              </w:rPr>
              <w:t>Камызякская</w:t>
            </w:r>
            <w:proofErr w:type="spellEnd"/>
            <w:r>
              <w:rPr>
                <w:rFonts w:ascii="Times New Roman" w:eastAsia="Calibri" w:hAnsi="Times New Roman" w:cs="Times New Roman"/>
                <w:sz w:val="24"/>
                <w:szCs w:val="24"/>
                <w:lang w:eastAsia="en-US"/>
              </w:rPr>
              <w:t xml:space="preserve">, 3 «а».  </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Количество сторон: 2</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Общая площадь информационного поля: </w:t>
            </w:r>
            <w:r w:rsidR="00404B0A">
              <w:rPr>
                <w:rFonts w:ascii="Times New Roman" w:eastAsia="Calibri" w:hAnsi="Times New Roman" w:cs="Times New Roman"/>
                <w:sz w:val="24"/>
                <w:szCs w:val="24"/>
                <w:lang w:eastAsia="en-US"/>
              </w:rPr>
              <w:t>36=18/</w:t>
            </w:r>
            <w:proofErr w:type="gramStart"/>
            <w:r w:rsidR="00404B0A">
              <w:rPr>
                <w:rFonts w:ascii="Times New Roman" w:eastAsia="Calibri" w:hAnsi="Times New Roman" w:cs="Times New Roman"/>
                <w:sz w:val="24"/>
                <w:szCs w:val="24"/>
                <w:lang w:eastAsia="en-US"/>
              </w:rPr>
              <w:t xml:space="preserve">18 </w:t>
            </w:r>
            <w:r>
              <w:rPr>
                <w:rFonts w:ascii="Times New Roman" w:eastAsia="Calibri" w:hAnsi="Times New Roman" w:cs="Times New Roman"/>
                <w:sz w:val="24"/>
                <w:szCs w:val="24"/>
                <w:lang w:eastAsia="en-US"/>
              </w:rPr>
              <w:t xml:space="preserve"> кв.</w:t>
            </w:r>
            <w:proofErr w:type="gramEnd"/>
            <w:r>
              <w:rPr>
                <w:rFonts w:ascii="Times New Roman" w:eastAsia="Calibri" w:hAnsi="Times New Roman" w:cs="Times New Roman"/>
                <w:sz w:val="24"/>
                <w:szCs w:val="24"/>
                <w:lang w:eastAsia="en-US"/>
              </w:rPr>
              <w:t xml:space="preserve"> м.</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Лот № 7</w:t>
            </w:r>
            <w:r>
              <w:rPr>
                <w:rFonts w:ascii="Times New Roman" w:eastAsia="Calibri" w:hAnsi="Times New Roman" w:cs="Times New Roman"/>
                <w:sz w:val="24"/>
                <w:szCs w:val="24"/>
                <w:lang w:eastAsia="en-US"/>
              </w:rPr>
              <w:t xml:space="preserve"> (№ 7 в схеме размещения рекламных конструкций)</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Рекламный щит (</w:t>
            </w:r>
            <w:proofErr w:type="spellStart"/>
            <w:r>
              <w:rPr>
                <w:rFonts w:ascii="Times New Roman" w:eastAsia="Calibri" w:hAnsi="Times New Roman" w:cs="Times New Roman"/>
                <w:sz w:val="24"/>
                <w:szCs w:val="24"/>
                <w:lang w:eastAsia="en-US"/>
              </w:rPr>
              <w:t>билборд</w:t>
            </w:r>
            <w:proofErr w:type="spellEnd"/>
            <w:r>
              <w:rPr>
                <w:rFonts w:ascii="Times New Roman" w:eastAsia="Calibri" w:hAnsi="Times New Roman" w:cs="Times New Roman"/>
                <w:sz w:val="24"/>
                <w:szCs w:val="24"/>
                <w:lang w:eastAsia="en-US"/>
              </w:rPr>
              <w:t xml:space="preserve">) расположенный по адресу: </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Астраханская область, Приволжский район, с. </w:t>
            </w:r>
            <w:proofErr w:type="spellStart"/>
            <w:r>
              <w:rPr>
                <w:rFonts w:ascii="Times New Roman" w:eastAsia="Calibri" w:hAnsi="Times New Roman" w:cs="Times New Roman"/>
                <w:sz w:val="24"/>
                <w:szCs w:val="24"/>
                <w:lang w:eastAsia="en-US"/>
              </w:rPr>
              <w:t>Кулаковка</w:t>
            </w:r>
            <w:proofErr w:type="spellEnd"/>
            <w:r>
              <w:rPr>
                <w:rFonts w:ascii="Times New Roman" w:eastAsia="Calibri" w:hAnsi="Times New Roman" w:cs="Times New Roman"/>
                <w:sz w:val="24"/>
                <w:szCs w:val="24"/>
                <w:lang w:eastAsia="en-US"/>
              </w:rPr>
              <w:t xml:space="preserve">, ул. Лесная,4.  </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Количество сторон: 2</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Общая площадь информационного поля: </w:t>
            </w:r>
            <w:r w:rsidR="00404B0A">
              <w:rPr>
                <w:rFonts w:ascii="Times New Roman" w:eastAsia="Calibri" w:hAnsi="Times New Roman" w:cs="Times New Roman"/>
                <w:sz w:val="24"/>
                <w:szCs w:val="24"/>
                <w:lang w:eastAsia="en-US"/>
              </w:rPr>
              <w:t>36=18/</w:t>
            </w:r>
            <w:proofErr w:type="gramStart"/>
            <w:r w:rsidR="00404B0A">
              <w:rPr>
                <w:rFonts w:ascii="Times New Roman" w:eastAsia="Calibri" w:hAnsi="Times New Roman" w:cs="Times New Roman"/>
                <w:sz w:val="24"/>
                <w:szCs w:val="24"/>
                <w:lang w:eastAsia="en-US"/>
              </w:rPr>
              <w:t xml:space="preserve">18 </w:t>
            </w:r>
            <w:r>
              <w:rPr>
                <w:rFonts w:ascii="Times New Roman" w:eastAsia="Calibri" w:hAnsi="Times New Roman" w:cs="Times New Roman"/>
                <w:sz w:val="24"/>
                <w:szCs w:val="24"/>
                <w:lang w:eastAsia="en-US"/>
              </w:rPr>
              <w:t xml:space="preserve"> кв.</w:t>
            </w:r>
            <w:proofErr w:type="gramEnd"/>
            <w:r>
              <w:rPr>
                <w:rFonts w:ascii="Times New Roman" w:eastAsia="Calibri" w:hAnsi="Times New Roman" w:cs="Times New Roman"/>
                <w:sz w:val="24"/>
                <w:szCs w:val="24"/>
                <w:lang w:eastAsia="en-US"/>
              </w:rPr>
              <w:t xml:space="preserve"> м.</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Лот № 8</w:t>
            </w:r>
            <w:r>
              <w:rPr>
                <w:rFonts w:ascii="Times New Roman" w:eastAsia="Calibri" w:hAnsi="Times New Roman" w:cs="Times New Roman"/>
                <w:sz w:val="24"/>
                <w:szCs w:val="24"/>
                <w:lang w:eastAsia="en-US"/>
              </w:rPr>
              <w:t xml:space="preserve"> (№ 8 в схеме размещения рекламных конструкций)</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Рекламный щит (</w:t>
            </w:r>
            <w:proofErr w:type="spellStart"/>
            <w:r>
              <w:rPr>
                <w:rFonts w:ascii="Times New Roman" w:eastAsia="Calibri" w:hAnsi="Times New Roman" w:cs="Times New Roman"/>
                <w:sz w:val="24"/>
                <w:szCs w:val="24"/>
                <w:lang w:eastAsia="en-US"/>
              </w:rPr>
              <w:t>билборд</w:t>
            </w:r>
            <w:proofErr w:type="spellEnd"/>
            <w:r>
              <w:rPr>
                <w:rFonts w:ascii="Times New Roman" w:eastAsia="Calibri" w:hAnsi="Times New Roman" w:cs="Times New Roman"/>
                <w:sz w:val="24"/>
                <w:szCs w:val="24"/>
                <w:lang w:eastAsia="en-US"/>
              </w:rPr>
              <w:t xml:space="preserve">) расположенный по адресу: </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Астраханская область, Приволжский район, с. </w:t>
            </w:r>
            <w:proofErr w:type="spellStart"/>
            <w:r>
              <w:rPr>
                <w:rFonts w:ascii="Times New Roman" w:eastAsia="Calibri" w:hAnsi="Times New Roman" w:cs="Times New Roman"/>
                <w:sz w:val="24"/>
                <w:szCs w:val="24"/>
                <w:lang w:eastAsia="en-US"/>
              </w:rPr>
              <w:t>Кулаковка</w:t>
            </w:r>
            <w:proofErr w:type="spellEnd"/>
            <w:r>
              <w:rPr>
                <w:rFonts w:ascii="Times New Roman" w:eastAsia="Calibri" w:hAnsi="Times New Roman" w:cs="Times New Roman"/>
                <w:sz w:val="24"/>
                <w:szCs w:val="24"/>
                <w:lang w:eastAsia="en-US"/>
              </w:rPr>
              <w:t xml:space="preserve">, ул. Рождественского, 27 «б».  </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Количество сторон: 2</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Общая площадь информационного поля: </w:t>
            </w:r>
            <w:r w:rsidR="00404B0A">
              <w:rPr>
                <w:rFonts w:ascii="Times New Roman" w:eastAsia="Calibri" w:hAnsi="Times New Roman" w:cs="Times New Roman"/>
                <w:sz w:val="24"/>
                <w:szCs w:val="24"/>
                <w:lang w:eastAsia="en-US"/>
              </w:rPr>
              <w:t>36=18/</w:t>
            </w:r>
            <w:proofErr w:type="gramStart"/>
            <w:r w:rsidR="00404B0A">
              <w:rPr>
                <w:rFonts w:ascii="Times New Roman" w:eastAsia="Calibri" w:hAnsi="Times New Roman" w:cs="Times New Roman"/>
                <w:sz w:val="24"/>
                <w:szCs w:val="24"/>
                <w:lang w:eastAsia="en-US"/>
              </w:rPr>
              <w:t xml:space="preserve">18 </w:t>
            </w:r>
            <w:r>
              <w:rPr>
                <w:rFonts w:ascii="Times New Roman" w:eastAsia="Calibri" w:hAnsi="Times New Roman" w:cs="Times New Roman"/>
                <w:sz w:val="24"/>
                <w:szCs w:val="24"/>
                <w:lang w:eastAsia="en-US"/>
              </w:rPr>
              <w:t xml:space="preserve"> кв.</w:t>
            </w:r>
            <w:proofErr w:type="gramEnd"/>
            <w:r>
              <w:rPr>
                <w:rFonts w:ascii="Times New Roman" w:eastAsia="Calibri" w:hAnsi="Times New Roman" w:cs="Times New Roman"/>
                <w:sz w:val="24"/>
                <w:szCs w:val="24"/>
                <w:lang w:eastAsia="en-US"/>
              </w:rPr>
              <w:t xml:space="preserve"> м.</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Лот № 9</w:t>
            </w:r>
            <w:r>
              <w:rPr>
                <w:rFonts w:ascii="Times New Roman" w:eastAsia="Calibri" w:hAnsi="Times New Roman" w:cs="Times New Roman"/>
                <w:sz w:val="24"/>
                <w:szCs w:val="24"/>
                <w:lang w:eastAsia="en-US"/>
              </w:rPr>
              <w:t xml:space="preserve"> (№ 9 в схеме размещения рекламных конструкций)</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Рекламный щит (</w:t>
            </w:r>
            <w:proofErr w:type="spellStart"/>
            <w:r>
              <w:rPr>
                <w:rFonts w:ascii="Times New Roman" w:eastAsia="Calibri" w:hAnsi="Times New Roman" w:cs="Times New Roman"/>
                <w:sz w:val="24"/>
                <w:szCs w:val="24"/>
                <w:lang w:eastAsia="en-US"/>
              </w:rPr>
              <w:t>билборд</w:t>
            </w:r>
            <w:proofErr w:type="spellEnd"/>
            <w:r>
              <w:rPr>
                <w:rFonts w:ascii="Times New Roman" w:eastAsia="Calibri" w:hAnsi="Times New Roman" w:cs="Times New Roman"/>
                <w:sz w:val="24"/>
                <w:szCs w:val="24"/>
                <w:lang w:eastAsia="en-US"/>
              </w:rPr>
              <w:t xml:space="preserve">) расположенный по адресу: </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Астраханская область, Приволжский район, с. </w:t>
            </w:r>
            <w:proofErr w:type="spellStart"/>
            <w:r>
              <w:rPr>
                <w:rFonts w:ascii="Times New Roman" w:eastAsia="Calibri" w:hAnsi="Times New Roman" w:cs="Times New Roman"/>
                <w:sz w:val="24"/>
                <w:szCs w:val="24"/>
                <w:lang w:eastAsia="en-US"/>
              </w:rPr>
              <w:t>Растопуловка</w:t>
            </w:r>
            <w:proofErr w:type="spellEnd"/>
            <w:r>
              <w:rPr>
                <w:rFonts w:ascii="Times New Roman" w:eastAsia="Calibri" w:hAnsi="Times New Roman" w:cs="Times New Roman"/>
                <w:sz w:val="24"/>
                <w:szCs w:val="24"/>
                <w:lang w:eastAsia="en-US"/>
              </w:rPr>
              <w:t xml:space="preserve"> (кольцо)</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Количество сторон: 3</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Общая площадь информационного поля: 54</w:t>
            </w:r>
            <w:r w:rsidR="00404B0A">
              <w:rPr>
                <w:rFonts w:ascii="Times New Roman" w:eastAsia="Calibri" w:hAnsi="Times New Roman" w:cs="Times New Roman"/>
                <w:sz w:val="24"/>
                <w:szCs w:val="24"/>
                <w:lang w:eastAsia="en-US"/>
              </w:rPr>
              <w:t>=18/18/18</w:t>
            </w:r>
            <w:r>
              <w:rPr>
                <w:rFonts w:ascii="Times New Roman" w:eastAsia="Calibri" w:hAnsi="Times New Roman" w:cs="Times New Roman"/>
                <w:sz w:val="24"/>
                <w:szCs w:val="24"/>
                <w:lang w:eastAsia="en-US"/>
              </w:rPr>
              <w:t xml:space="preserve"> кв. м.</w:t>
            </w: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p>
          <w:p w:rsidR="00324ED7" w:rsidRDefault="00324ED7" w:rsidP="00324ED7">
            <w:pPr>
              <w:pStyle w:val="ac"/>
              <w:tabs>
                <w:tab w:val="left" w:pos="6424"/>
              </w:tabs>
              <w:spacing w:before="0" w:after="0"/>
              <w:ind w:left="47" w:right="0"/>
              <w:jc w:val="both"/>
              <w:rPr>
                <w:rFonts w:ascii="Times New Roman" w:eastAsia="Calibri" w:hAnsi="Times New Roman" w:cs="Times New Roman"/>
                <w:sz w:val="24"/>
                <w:szCs w:val="24"/>
                <w:lang w:eastAsia="en-US"/>
              </w:rPr>
            </w:pPr>
          </w:p>
          <w:p w:rsidR="00324ED7" w:rsidRDefault="00324ED7" w:rsidP="00C00814">
            <w:pPr>
              <w:pStyle w:val="ac"/>
              <w:tabs>
                <w:tab w:val="left" w:pos="6424"/>
              </w:tabs>
              <w:spacing w:before="0" w:after="0"/>
              <w:ind w:left="47" w:right="0"/>
              <w:jc w:val="both"/>
              <w:rPr>
                <w:rFonts w:ascii="Times New Roman" w:eastAsia="Calibri" w:hAnsi="Times New Roman" w:cs="Times New Roman"/>
                <w:sz w:val="24"/>
                <w:szCs w:val="24"/>
                <w:lang w:eastAsia="en-US"/>
              </w:rPr>
            </w:pPr>
          </w:p>
          <w:p w:rsidR="00C00814" w:rsidRDefault="00C00814">
            <w:pPr>
              <w:pStyle w:val="ac"/>
              <w:tabs>
                <w:tab w:val="left" w:pos="6424"/>
              </w:tabs>
              <w:spacing w:before="0" w:after="0"/>
              <w:ind w:left="47" w:right="0"/>
              <w:jc w:val="both"/>
              <w:rPr>
                <w:rFonts w:ascii="Times New Roman" w:eastAsia="Calibri" w:hAnsi="Times New Roman" w:cs="Times New Roman"/>
                <w:sz w:val="24"/>
                <w:szCs w:val="24"/>
                <w:lang w:eastAsia="en-US"/>
              </w:rPr>
            </w:pPr>
          </w:p>
          <w:p w:rsidR="00C74F12" w:rsidRDefault="00C74F12">
            <w:pPr>
              <w:pStyle w:val="ac"/>
              <w:tabs>
                <w:tab w:val="left" w:pos="6424"/>
              </w:tabs>
              <w:spacing w:before="0" w:after="0"/>
              <w:ind w:left="47" w:right="0"/>
              <w:jc w:val="both"/>
              <w:rPr>
                <w:rFonts w:ascii="Times New Roman" w:eastAsia="Calibri" w:hAnsi="Times New Roman" w:cs="Times New Roman"/>
                <w:sz w:val="24"/>
                <w:szCs w:val="24"/>
                <w:lang w:eastAsia="en-US"/>
              </w:rPr>
            </w:pPr>
          </w:p>
        </w:tc>
      </w:tr>
      <w:tr w:rsidR="00C74F12">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lastRenderedPageBreak/>
              <w:t>7</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Дата и время начала приема заявок на участие в аукционе</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2454A4">
            <w:pPr>
              <w:pStyle w:val="ac"/>
              <w:tabs>
                <w:tab w:val="left" w:pos="6424"/>
              </w:tabs>
              <w:spacing w:before="0" w:after="0"/>
              <w:ind w:left="47" w:right="0"/>
              <w:jc w:val="both"/>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2</w:t>
            </w:r>
            <w:r w:rsidR="00AC10E4">
              <w:rPr>
                <w:rFonts w:ascii="Times New Roman" w:eastAsia="Calibri" w:hAnsi="Times New Roman" w:cs="Times New Roman"/>
                <w:b/>
                <w:color w:val="000000" w:themeColor="text1"/>
                <w:sz w:val="24"/>
                <w:szCs w:val="24"/>
                <w:lang w:eastAsia="en-US"/>
              </w:rPr>
              <w:t>3</w:t>
            </w:r>
            <w:r w:rsidR="00A608CF">
              <w:rPr>
                <w:rFonts w:ascii="Times New Roman" w:eastAsia="Calibri" w:hAnsi="Times New Roman" w:cs="Times New Roman"/>
                <w:b/>
                <w:color w:val="000000" w:themeColor="text1"/>
                <w:sz w:val="24"/>
                <w:szCs w:val="24"/>
                <w:lang w:eastAsia="en-US"/>
              </w:rPr>
              <w:t>.</w:t>
            </w:r>
            <w:r>
              <w:rPr>
                <w:rFonts w:ascii="Times New Roman" w:eastAsia="Calibri" w:hAnsi="Times New Roman" w:cs="Times New Roman"/>
                <w:b/>
                <w:color w:val="000000" w:themeColor="text1"/>
                <w:sz w:val="24"/>
                <w:szCs w:val="24"/>
                <w:lang w:eastAsia="en-US"/>
              </w:rPr>
              <w:t>02</w:t>
            </w:r>
            <w:r w:rsidR="00F86E1E">
              <w:rPr>
                <w:rFonts w:ascii="Times New Roman" w:eastAsia="Calibri" w:hAnsi="Times New Roman" w:cs="Times New Roman"/>
                <w:b/>
                <w:color w:val="000000" w:themeColor="text1"/>
                <w:sz w:val="24"/>
                <w:szCs w:val="24"/>
                <w:lang w:eastAsia="en-US"/>
              </w:rPr>
              <w:t>.202</w:t>
            </w:r>
            <w:r>
              <w:rPr>
                <w:rFonts w:ascii="Times New Roman" w:eastAsia="Calibri" w:hAnsi="Times New Roman" w:cs="Times New Roman"/>
                <w:b/>
                <w:color w:val="000000" w:themeColor="text1"/>
                <w:sz w:val="24"/>
                <w:szCs w:val="24"/>
                <w:lang w:eastAsia="en-US"/>
              </w:rPr>
              <w:t>4</w:t>
            </w:r>
            <w:r w:rsidR="00F86E1E">
              <w:rPr>
                <w:rFonts w:ascii="Times New Roman" w:eastAsia="Calibri" w:hAnsi="Times New Roman" w:cs="Times New Roman"/>
                <w:b/>
                <w:color w:val="000000" w:themeColor="text1"/>
                <w:sz w:val="24"/>
                <w:szCs w:val="24"/>
                <w:lang w:eastAsia="en-US"/>
              </w:rPr>
              <w:t xml:space="preserve">г., </w:t>
            </w:r>
            <w:r>
              <w:rPr>
                <w:rFonts w:ascii="Times New Roman" w:eastAsia="Calibri" w:hAnsi="Times New Roman" w:cs="Times New Roman"/>
                <w:b/>
                <w:color w:val="000000" w:themeColor="text1"/>
                <w:sz w:val="24"/>
                <w:szCs w:val="24"/>
                <w:lang w:eastAsia="en-US"/>
              </w:rPr>
              <w:t>09</w:t>
            </w:r>
            <w:r w:rsidR="00A608CF">
              <w:rPr>
                <w:rFonts w:ascii="Times New Roman" w:eastAsia="Calibri" w:hAnsi="Times New Roman" w:cs="Times New Roman"/>
                <w:b/>
                <w:color w:val="000000" w:themeColor="text1"/>
                <w:sz w:val="24"/>
                <w:szCs w:val="24"/>
                <w:lang w:eastAsia="en-US"/>
              </w:rPr>
              <w:t xml:space="preserve"> часов 00 минут по местному времени</w:t>
            </w:r>
          </w:p>
          <w:p w:rsidR="00C74F12" w:rsidRDefault="00A608CF" w:rsidP="002454A4">
            <w:pPr>
              <w:pStyle w:val="ac"/>
              <w:tabs>
                <w:tab w:val="left" w:pos="6424"/>
              </w:tabs>
              <w:spacing w:before="0" w:after="0"/>
              <w:ind w:left="47" w:right="0"/>
              <w:jc w:val="both"/>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b/>
                <w:color w:val="000000" w:themeColor="text1"/>
                <w:sz w:val="24"/>
                <w:szCs w:val="24"/>
                <w:lang w:eastAsia="en-US"/>
              </w:rPr>
              <w:t>(</w:t>
            </w:r>
            <w:r w:rsidR="002454A4">
              <w:rPr>
                <w:rFonts w:ascii="Times New Roman" w:eastAsia="Calibri" w:hAnsi="Times New Roman" w:cs="Times New Roman"/>
                <w:b/>
                <w:color w:val="000000" w:themeColor="text1"/>
                <w:sz w:val="24"/>
                <w:szCs w:val="24"/>
                <w:lang w:eastAsia="en-US"/>
              </w:rPr>
              <w:t>08</w:t>
            </w:r>
            <w:r>
              <w:rPr>
                <w:rFonts w:ascii="Times New Roman" w:eastAsia="Calibri" w:hAnsi="Times New Roman" w:cs="Times New Roman"/>
                <w:b/>
                <w:color w:val="000000" w:themeColor="text1"/>
                <w:sz w:val="24"/>
                <w:szCs w:val="24"/>
                <w:lang w:eastAsia="en-US"/>
              </w:rPr>
              <w:t xml:space="preserve"> часов 00 минут по московскому времени</w:t>
            </w:r>
            <w:r>
              <w:rPr>
                <w:rFonts w:ascii="Times New Roman" w:eastAsia="Calibri" w:hAnsi="Times New Roman" w:cs="Times New Roman"/>
                <w:color w:val="000000" w:themeColor="text1"/>
                <w:sz w:val="24"/>
                <w:szCs w:val="24"/>
                <w:lang w:eastAsia="en-US"/>
              </w:rPr>
              <w:t>)</w:t>
            </w:r>
          </w:p>
        </w:tc>
      </w:tr>
      <w:tr w:rsidR="00C74F12">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t>8</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jc w:val="both"/>
            </w:pPr>
            <w:r>
              <w:t xml:space="preserve">Дата и время окончания срока </w:t>
            </w:r>
            <w:r>
              <w:lastRenderedPageBreak/>
              <w:t>подачи заявок на участие в аукционе</w:t>
            </w:r>
          </w:p>
          <w:p w:rsidR="00C74F12" w:rsidRDefault="00C74F12">
            <w:pPr>
              <w:pStyle w:val="03osnovnoytext"/>
              <w:keepLines/>
              <w:spacing w:before="0" w:line="240" w:lineRule="auto"/>
              <w:ind w:left="0"/>
              <w:rPr>
                <w:rFonts w:ascii="Times New Roman" w:hAnsi="Times New Roman"/>
                <w:color w:val="auto"/>
                <w:sz w:val="24"/>
                <w:szCs w:val="24"/>
              </w:rPr>
            </w:pPr>
          </w:p>
          <w:p w:rsidR="00C74F12" w:rsidRDefault="00C74F12">
            <w:pPr>
              <w:pStyle w:val="03osnovnoytext"/>
              <w:keepLines/>
              <w:spacing w:before="0" w:line="240" w:lineRule="auto"/>
              <w:ind w:left="0"/>
              <w:rPr>
                <w:rFonts w:ascii="Times New Roman" w:hAnsi="Times New Roman"/>
                <w:color w:val="auto"/>
                <w:sz w:val="24"/>
                <w:szCs w:val="24"/>
              </w:rPr>
            </w:pPr>
          </w:p>
          <w:p w:rsidR="00C74F12" w:rsidRDefault="00C74F12">
            <w:pPr>
              <w:pStyle w:val="03osnovnoytext"/>
              <w:keepLines/>
              <w:spacing w:before="0" w:line="240" w:lineRule="auto"/>
              <w:ind w:left="0"/>
              <w:rPr>
                <w:rFonts w:ascii="Times New Roman" w:hAnsi="Times New Roman"/>
                <w:color w:val="auto"/>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2454A4">
            <w:pPr>
              <w:pStyle w:val="ac"/>
              <w:tabs>
                <w:tab w:val="left" w:pos="6424"/>
              </w:tabs>
              <w:spacing w:before="0" w:after="0"/>
              <w:ind w:left="47" w:right="0"/>
              <w:jc w:val="both"/>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lastRenderedPageBreak/>
              <w:t>2</w:t>
            </w:r>
            <w:r w:rsidR="00AC10E4">
              <w:rPr>
                <w:rFonts w:ascii="Times New Roman" w:eastAsia="Calibri" w:hAnsi="Times New Roman" w:cs="Times New Roman"/>
                <w:b/>
                <w:color w:val="000000" w:themeColor="text1"/>
                <w:sz w:val="24"/>
                <w:szCs w:val="24"/>
                <w:lang w:eastAsia="en-US"/>
              </w:rPr>
              <w:t>5</w:t>
            </w:r>
            <w:bookmarkStart w:id="0" w:name="_GoBack"/>
            <w:bookmarkEnd w:id="0"/>
            <w:r w:rsidR="00A608CF">
              <w:rPr>
                <w:rFonts w:ascii="Times New Roman" w:eastAsia="Calibri" w:hAnsi="Times New Roman" w:cs="Times New Roman"/>
                <w:b/>
                <w:color w:val="000000" w:themeColor="text1"/>
                <w:sz w:val="24"/>
                <w:szCs w:val="24"/>
                <w:lang w:eastAsia="en-US"/>
              </w:rPr>
              <w:t>.</w:t>
            </w:r>
            <w:r>
              <w:rPr>
                <w:rFonts w:ascii="Times New Roman" w:eastAsia="Calibri" w:hAnsi="Times New Roman" w:cs="Times New Roman"/>
                <w:b/>
                <w:color w:val="000000" w:themeColor="text1"/>
                <w:sz w:val="24"/>
                <w:szCs w:val="24"/>
                <w:lang w:eastAsia="en-US"/>
              </w:rPr>
              <w:t>03</w:t>
            </w:r>
            <w:r w:rsidR="00A608CF">
              <w:rPr>
                <w:rFonts w:ascii="Times New Roman" w:eastAsia="Calibri" w:hAnsi="Times New Roman" w:cs="Times New Roman"/>
                <w:b/>
                <w:color w:val="000000" w:themeColor="text1"/>
                <w:sz w:val="24"/>
                <w:szCs w:val="24"/>
                <w:lang w:eastAsia="en-US"/>
              </w:rPr>
              <w:t>.202</w:t>
            </w:r>
            <w:r>
              <w:rPr>
                <w:rFonts w:ascii="Times New Roman" w:eastAsia="Calibri" w:hAnsi="Times New Roman" w:cs="Times New Roman"/>
                <w:b/>
                <w:color w:val="000000" w:themeColor="text1"/>
                <w:sz w:val="24"/>
                <w:szCs w:val="24"/>
                <w:lang w:eastAsia="en-US"/>
              </w:rPr>
              <w:t>4</w:t>
            </w:r>
            <w:r w:rsidR="00A608CF">
              <w:rPr>
                <w:rFonts w:ascii="Times New Roman" w:eastAsia="Calibri" w:hAnsi="Times New Roman" w:cs="Times New Roman"/>
                <w:b/>
                <w:color w:val="000000" w:themeColor="text1"/>
                <w:sz w:val="24"/>
                <w:szCs w:val="24"/>
                <w:lang w:eastAsia="en-US"/>
              </w:rPr>
              <w:t xml:space="preserve">г., </w:t>
            </w:r>
            <w:r>
              <w:rPr>
                <w:rFonts w:ascii="Times New Roman" w:eastAsia="Calibri" w:hAnsi="Times New Roman" w:cs="Times New Roman"/>
                <w:b/>
                <w:color w:val="000000" w:themeColor="text1"/>
                <w:sz w:val="24"/>
                <w:szCs w:val="24"/>
                <w:lang w:eastAsia="en-US"/>
              </w:rPr>
              <w:t>17</w:t>
            </w:r>
            <w:r w:rsidR="00F86E1E">
              <w:rPr>
                <w:rFonts w:ascii="Times New Roman" w:eastAsia="Calibri" w:hAnsi="Times New Roman" w:cs="Times New Roman"/>
                <w:b/>
                <w:color w:val="000000" w:themeColor="text1"/>
                <w:sz w:val="24"/>
                <w:szCs w:val="24"/>
                <w:lang w:eastAsia="en-US"/>
              </w:rPr>
              <w:t xml:space="preserve"> </w:t>
            </w:r>
            <w:r w:rsidR="00A608CF">
              <w:rPr>
                <w:rFonts w:ascii="Times New Roman" w:eastAsia="Calibri" w:hAnsi="Times New Roman" w:cs="Times New Roman"/>
                <w:b/>
                <w:color w:val="000000" w:themeColor="text1"/>
                <w:sz w:val="24"/>
                <w:szCs w:val="24"/>
                <w:lang w:eastAsia="en-US"/>
              </w:rPr>
              <w:t>часов 00 минут по местному времени</w:t>
            </w:r>
          </w:p>
          <w:p w:rsidR="00C74F12" w:rsidRDefault="00A608CF">
            <w:pPr>
              <w:pStyle w:val="ac"/>
              <w:tabs>
                <w:tab w:val="left" w:pos="6424"/>
              </w:tabs>
              <w:spacing w:before="0" w:after="0"/>
              <w:ind w:left="47" w:right="0"/>
              <w:jc w:val="both"/>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b/>
                <w:color w:val="000000" w:themeColor="text1"/>
                <w:sz w:val="24"/>
                <w:szCs w:val="24"/>
                <w:lang w:eastAsia="en-US"/>
              </w:rPr>
              <w:t>(</w:t>
            </w:r>
            <w:r w:rsidR="002454A4">
              <w:rPr>
                <w:rFonts w:ascii="Times New Roman" w:eastAsia="Calibri" w:hAnsi="Times New Roman" w:cs="Times New Roman"/>
                <w:b/>
                <w:color w:val="000000" w:themeColor="text1"/>
                <w:sz w:val="24"/>
                <w:szCs w:val="24"/>
                <w:lang w:eastAsia="en-US"/>
              </w:rPr>
              <w:t>16</w:t>
            </w:r>
            <w:r>
              <w:rPr>
                <w:rFonts w:ascii="Times New Roman" w:eastAsia="Calibri" w:hAnsi="Times New Roman" w:cs="Times New Roman"/>
                <w:b/>
                <w:color w:val="000000" w:themeColor="text1"/>
                <w:sz w:val="24"/>
                <w:szCs w:val="24"/>
                <w:lang w:eastAsia="en-US"/>
              </w:rPr>
              <w:t xml:space="preserve"> часов 00 минут по московскому времени</w:t>
            </w:r>
            <w:r>
              <w:rPr>
                <w:rFonts w:ascii="Times New Roman" w:eastAsia="Calibri" w:hAnsi="Times New Roman" w:cs="Times New Roman"/>
                <w:color w:val="000000" w:themeColor="text1"/>
                <w:sz w:val="24"/>
                <w:szCs w:val="24"/>
                <w:lang w:eastAsia="en-US"/>
              </w:rPr>
              <w:t>)</w:t>
            </w:r>
          </w:p>
          <w:p w:rsidR="00F86E1E" w:rsidRDefault="00A608CF" w:rsidP="00F86E1E">
            <w:pPr>
              <w:pStyle w:val="ac"/>
              <w:tabs>
                <w:tab w:val="left" w:pos="6424"/>
              </w:tabs>
              <w:spacing w:before="0" w:after="0"/>
              <w:ind w:left="47" w:right="0"/>
              <w:jc w:val="both"/>
              <w:rPr>
                <w:rFonts w:ascii="Liberation Serif" w:hAnsi="Liberation Serif"/>
                <w:color w:val="0000FF"/>
                <w:sz w:val="26"/>
                <w:szCs w:val="26"/>
                <w:u w:val="single"/>
              </w:rPr>
            </w:pPr>
            <w:r>
              <w:rPr>
                <w:rFonts w:ascii="Times New Roman" w:eastAsia="Calibri" w:hAnsi="Times New Roman" w:cs="Times New Roman"/>
                <w:color w:val="000000" w:themeColor="text1"/>
                <w:sz w:val="24"/>
                <w:szCs w:val="24"/>
                <w:lang w:eastAsia="en-US"/>
              </w:rPr>
              <w:lastRenderedPageBreak/>
              <w:t>Для подачи заявки на участие в аукционе заявитель должен быть зарегист</w:t>
            </w:r>
            <w:r w:rsidR="00F86E1E">
              <w:rPr>
                <w:rFonts w:ascii="Times New Roman" w:eastAsia="Calibri" w:hAnsi="Times New Roman" w:cs="Times New Roman"/>
                <w:color w:val="000000" w:themeColor="text1"/>
                <w:sz w:val="24"/>
                <w:szCs w:val="24"/>
                <w:lang w:eastAsia="en-US"/>
              </w:rPr>
              <w:t>рирован на электронной площадке «</w:t>
            </w:r>
            <w:r w:rsidR="00F86E1E">
              <w:rPr>
                <w:rFonts w:ascii="Liberation Serif" w:hAnsi="Liberation Serif"/>
                <w:sz w:val="26"/>
                <w:szCs w:val="26"/>
              </w:rPr>
              <w:t xml:space="preserve">Российский аукционный дом» – </w:t>
            </w:r>
            <w:hyperlink r:id="rId8" w:history="1">
              <w:r w:rsidR="00F86E1E" w:rsidRPr="003969E5">
                <w:rPr>
                  <w:rStyle w:val="af2"/>
                  <w:rFonts w:ascii="Liberation Serif" w:hAnsi="Liberation Serif"/>
                  <w:sz w:val="26"/>
                  <w:szCs w:val="26"/>
                </w:rPr>
                <w:t>https://catalog.lot-online.ru/</w:t>
              </w:r>
            </w:hyperlink>
          </w:p>
          <w:p w:rsidR="00C74F12" w:rsidRDefault="00A608CF" w:rsidP="00F86E1E">
            <w:pPr>
              <w:pStyle w:val="ac"/>
              <w:tabs>
                <w:tab w:val="left" w:pos="6424"/>
              </w:tabs>
              <w:spacing w:before="0" w:after="0"/>
              <w:ind w:left="47" w:right="0"/>
              <w:jc w:val="both"/>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Заявитель вправе подать лишь одну заявку на участие в аукционе в отношении предмета аукциона (лота)</w:t>
            </w:r>
          </w:p>
        </w:tc>
      </w:tr>
      <w:tr w:rsidR="00C74F12">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lastRenderedPageBreak/>
              <w:t>9</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left"/>
              <w:rPr>
                <w:rFonts w:ascii="Times New Roman" w:hAnsi="Times New Roman"/>
                <w:color w:val="auto"/>
                <w:sz w:val="24"/>
                <w:szCs w:val="24"/>
              </w:rPr>
            </w:pPr>
            <w:r>
              <w:rPr>
                <w:rFonts w:ascii="Times New Roman" w:hAnsi="Times New Roman"/>
                <w:color w:val="auto"/>
                <w:sz w:val="24"/>
                <w:szCs w:val="24"/>
              </w:rPr>
              <w:t>Начальная (минимальная) цена предмета аукциона</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Лот №1- </w:t>
            </w:r>
            <w:r w:rsidR="00F86E1E">
              <w:rPr>
                <w:rFonts w:ascii="Times New Roman" w:eastAsia="Calibri" w:hAnsi="Times New Roman" w:cs="Times New Roman"/>
                <w:sz w:val="24"/>
                <w:szCs w:val="24"/>
                <w:lang w:eastAsia="en-US"/>
              </w:rPr>
              <w:t>57400</w:t>
            </w:r>
            <w:r>
              <w:rPr>
                <w:rFonts w:ascii="Times New Roman" w:eastAsia="Calibri" w:hAnsi="Times New Roman" w:cs="Times New Roman"/>
                <w:sz w:val="24"/>
                <w:szCs w:val="24"/>
                <w:lang w:eastAsia="en-US"/>
              </w:rPr>
              <w:t>,00 (</w:t>
            </w:r>
            <w:r w:rsidR="005B255E">
              <w:rPr>
                <w:rFonts w:ascii="Times New Roman" w:eastAsia="Calibri" w:hAnsi="Times New Roman" w:cs="Times New Roman"/>
                <w:sz w:val="24"/>
                <w:szCs w:val="24"/>
                <w:lang w:eastAsia="en-US"/>
              </w:rPr>
              <w:t>П</w:t>
            </w:r>
            <w:r w:rsidR="00F86E1E">
              <w:rPr>
                <w:rFonts w:ascii="Times New Roman" w:eastAsia="Calibri" w:hAnsi="Times New Roman" w:cs="Times New Roman"/>
                <w:sz w:val="24"/>
                <w:szCs w:val="24"/>
                <w:lang w:eastAsia="en-US"/>
              </w:rPr>
              <w:t>ятьдесят семь тысяч четыреста</w:t>
            </w:r>
            <w:r>
              <w:rPr>
                <w:rFonts w:ascii="Times New Roman" w:eastAsia="Calibri" w:hAnsi="Times New Roman" w:cs="Times New Roman"/>
                <w:sz w:val="24"/>
                <w:szCs w:val="24"/>
                <w:lang w:eastAsia="en-US"/>
              </w:rPr>
              <w:t xml:space="preserve"> рублей)</w:t>
            </w:r>
          </w:p>
          <w:p w:rsidR="005B255E"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Лот №2- </w:t>
            </w:r>
            <w:r w:rsidR="005B255E">
              <w:rPr>
                <w:rFonts w:ascii="Times New Roman" w:eastAsia="Calibri" w:hAnsi="Times New Roman" w:cs="Times New Roman"/>
                <w:sz w:val="24"/>
                <w:szCs w:val="24"/>
                <w:lang w:eastAsia="en-US"/>
              </w:rPr>
              <w:t>57400,00 (Пятьдесят семь тысяч четыреста рублей)</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Лот №3- </w:t>
            </w:r>
            <w:r w:rsidR="005B255E">
              <w:rPr>
                <w:rFonts w:ascii="Times New Roman" w:eastAsia="Calibri" w:hAnsi="Times New Roman" w:cs="Times New Roman"/>
                <w:sz w:val="24"/>
                <w:szCs w:val="24"/>
                <w:lang w:eastAsia="en-US"/>
              </w:rPr>
              <w:t>49800</w:t>
            </w:r>
            <w:r>
              <w:rPr>
                <w:rFonts w:ascii="Times New Roman" w:eastAsia="Calibri" w:hAnsi="Times New Roman" w:cs="Times New Roman"/>
                <w:sz w:val="24"/>
                <w:szCs w:val="24"/>
                <w:lang w:eastAsia="en-US"/>
              </w:rPr>
              <w:t>,00 (</w:t>
            </w:r>
            <w:r w:rsidR="005B255E">
              <w:rPr>
                <w:rFonts w:ascii="Times New Roman" w:eastAsia="Calibri" w:hAnsi="Times New Roman" w:cs="Times New Roman"/>
                <w:sz w:val="24"/>
                <w:szCs w:val="24"/>
                <w:lang w:eastAsia="en-US"/>
              </w:rPr>
              <w:t>Сорок девять тысяч восемьсот</w:t>
            </w:r>
            <w:r>
              <w:rPr>
                <w:rFonts w:ascii="Times New Roman" w:eastAsia="Calibri" w:hAnsi="Times New Roman" w:cs="Times New Roman"/>
                <w:sz w:val="24"/>
                <w:szCs w:val="24"/>
                <w:lang w:eastAsia="en-US"/>
              </w:rPr>
              <w:t xml:space="preserve"> рублей) </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Лот №4- 72600,00 (Семьдесят две тысячи шестьсот рублей) </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№5- 72600,00 (Семьдесят две тысячи шестьсот рублей)</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№6- 72600,00 (Семьдесят две тысячи шестьсот рублей)</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№7- 49800,00 (Сорок девять тысяч восемьсот рублей)</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№8- 72600,00 (Семьдесят две тысячи шестьсот рублей)</w:t>
            </w:r>
          </w:p>
          <w:p w:rsidR="00C74F12"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Лот №9- 99300,00 (Девяносто девять тысяч триста рублей) </w:t>
            </w:r>
          </w:p>
        </w:tc>
      </w:tr>
      <w:tr w:rsidR="00C74F12">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t>10</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left"/>
              <w:rPr>
                <w:rFonts w:ascii="Times New Roman" w:hAnsi="Times New Roman"/>
                <w:color w:val="auto"/>
                <w:sz w:val="24"/>
                <w:szCs w:val="24"/>
              </w:rPr>
            </w:pPr>
            <w:r>
              <w:rPr>
                <w:rFonts w:ascii="Times New Roman" w:hAnsi="Times New Roman"/>
                <w:color w:val="auto"/>
                <w:sz w:val="24"/>
                <w:szCs w:val="24"/>
              </w:rPr>
              <w:t xml:space="preserve">Размер обеспечения заявки на участие в аукционе </w:t>
            </w:r>
          </w:p>
          <w:p w:rsidR="00C74F12" w:rsidRDefault="00C74F12">
            <w:pPr>
              <w:pStyle w:val="03osnovnoytext"/>
              <w:keepLines/>
              <w:spacing w:before="0" w:line="240" w:lineRule="auto"/>
              <w:ind w:left="0"/>
              <w:jc w:val="left"/>
              <w:rPr>
                <w:rFonts w:ascii="Times New Roman" w:hAnsi="Times New Roman"/>
                <w:color w:val="auto"/>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100 % от начальной (минимальной) цены лота</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№1- 57400,00 (Пятьдесят семь тысяч четыреста рублей)</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№2- 57400,00 (Пятьдесят семь тысяч четыреста рублей)</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Лот №3- 49800,00 (Сорок девять тысяч восемьсот рублей) </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Лот №4- 72600,00 (Семьдесят две тысячи шестьсот рублей) </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№5- 72600,00 (Семьдесят две тысячи шестьсот рублей)</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№6- 72600,00 (Семьдесят две тысячи шестьсот рублей)</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№7- 49800,00 (Сорок девять тысяч восемьсот рублей)</w:t>
            </w:r>
          </w:p>
          <w:p w:rsidR="005B255E"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№8- 72600,00 (Семьдесят две тысячи шестьсот рублей)</w:t>
            </w:r>
          </w:p>
          <w:p w:rsidR="00C74F12" w:rsidRDefault="005B255E" w:rsidP="005B255E">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№9- 99300,00 (Девяносто девять тысяч триста рублей)</w:t>
            </w:r>
          </w:p>
        </w:tc>
      </w:tr>
      <w:tr w:rsidR="00C74F12">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t>11</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left"/>
              <w:rPr>
                <w:rFonts w:ascii="Times New Roman" w:hAnsi="Times New Roman"/>
                <w:color w:val="auto"/>
                <w:sz w:val="24"/>
                <w:szCs w:val="24"/>
              </w:rPr>
            </w:pPr>
            <w:r>
              <w:rPr>
                <w:rFonts w:ascii="Times New Roman" w:hAnsi="Times New Roman"/>
                <w:color w:val="auto"/>
                <w:sz w:val="24"/>
                <w:szCs w:val="24"/>
              </w:rPr>
              <w:t>Перечень документов к заявлению на участие в аукционе</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ConsPlusTitle"/>
              <w:jc w:val="both"/>
              <w:outlineLvl w:val="2"/>
              <w:rPr>
                <w:rFonts w:ascii="Times New Roman" w:hAnsi="Times New Roman" w:cs="Times New Roman"/>
                <w:b w:val="0"/>
                <w:sz w:val="24"/>
                <w:szCs w:val="24"/>
              </w:rPr>
            </w:pPr>
            <w:r>
              <w:rPr>
                <w:rFonts w:ascii="Times New Roman" w:hAnsi="Times New Roman" w:cs="Times New Roman"/>
                <w:b w:val="0"/>
                <w:sz w:val="24"/>
                <w:szCs w:val="24"/>
              </w:rPr>
              <w:t>1. Сведения и документы о заявителе, подавшем такую заявку:</w:t>
            </w:r>
          </w:p>
          <w:p w:rsidR="00C74F12" w:rsidRDefault="00A608CF">
            <w:pPr>
              <w:pStyle w:val="ConsPlusTitle"/>
              <w:jc w:val="both"/>
              <w:outlineLvl w:val="2"/>
              <w:rPr>
                <w:rFonts w:ascii="Times New Roman" w:hAnsi="Times New Roman" w:cs="Times New Roman"/>
                <w:b w:val="0"/>
                <w:sz w:val="24"/>
                <w:szCs w:val="24"/>
              </w:rPr>
            </w:pPr>
            <w:r>
              <w:rPr>
                <w:rFonts w:ascii="Times New Roman" w:hAnsi="Times New Roman" w:cs="Times New Roman"/>
                <w:b w:val="0"/>
                <w:sz w:val="24"/>
                <w:szCs w:val="24"/>
              </w:rPr>
              <w:t>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74F12" w:rsidRDefault="00A608CF">
            <w:pPr>
              <w:pStyle w:val="ConsPlusTitle"/>
              <w:jc w:val="both"/>
              <w:outlineLvl w:val="2"/>
              <w:rPr>
                <w:rFonts w:ascii="Times New Roman" w:hAnsi="Times New Roman" w:cs="Times New Roman"/>
                <w:b w:val="0"/>
                <w:sz w:val="24"/>
                <w:szCs w:val="24"/>
              </w:rPr>
            </w:pPr>
            <w:r>
              <w:rPr>
                <w:rFonts w:ascii="Times New Roman" w:hAnsi="Times New Roman" w:cs="Times New Roman"/>
                <w:b w:val="0"/>
                <w:sz w:val="24"/>
                <w:szCs w:val="24"/>
              </w:rPr>
              <w:t>2)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C74F12" w:rsidRDefault="00A608CF">
            <w:pPr>
              <w:pStyle w:val="ConsPlusTitle"/>
              <w:jc w:val="both"/>
              <w:outlineLvl w:val="2"/>
              <w:rPr>
                <w:rFonts w:ascii="Times New Roman" w:hAnsi="Times New Roman" w:cs="Times New Roman"/>
                <w:b w:val="0"/>
                <w:sz w:val="24"/>
                <w:szCs w:val="24"/>
              </w:rPr>
            </w:pPr>
            <w:r>
              <w:rPr>
                <w:rFonts w:ascii="Times New Roman" w:hAnsi="Times New Roman" w:cs="Times New Roman"/>
                <w:b w:val="0"/>
                <w:sz w:val="24"/>
                <w:szCs w:val="24"/>
              </w:rPr>
              <w:t xml:space="preserve">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w:t>
            </w:r>
            <w:r>
              <w:rPr>
                <w:rFonts w:ascii="Times New Roman" w:hAnsi="Times New Roman" w:cs="Times New Roman"/>
                <w:b w:val="0"/>
                <w:sz w:val="24"/>
                <w:szCs w:val="24"/>
              </w:rPr>
              <w:lastRenderedPageBreak/>
              <w:t>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74F12" w:rsidRDefault="00A608CF">
            <w:pPr>
              <w:pStyle w:val="ConsPlusTitle"/>
              <w:jc w:val="both"/>
              <w:outlineLvl w:val="2"/>
              <w:rPr>
                <w:rFonts w:ascii="Times New Roman" w:hAnsi="Times New Roman" w:cs="Times New Roman"/>
                <w:b w:val="0"/>
                <w:sz w:val="24"/>
                <w:szCs w:val="24"/>
              </w:rPr>
            </w:pPr>
            <w:r>
              <w:rPr>
                <w:rFonts w:ascii="Times New Roman" w:hAnsi="Times New Roman" w:cs="Times New Roman"/>
                <w:b w:val="0"/>
                <w:sz w:val="24"/>
                <w:szCs w:val="24"/>
              </w:rPr>
              <w:t>4) копии учредительных документов заявителя (для юридических лиц);</w:t>
            </w:r>
          </w:p>
          <w:p w:rsidR="00C74F12" w:rsidRDefault="00A608CF">
            <w:pPr>
              <w:pStyle w:val="ConsPlusTitle"/>
              <w:jc w:val="both"/>
              <w:outlineLvl w:val="2"/>
              <w:rPr>
                <w:rFonts w:ascii="Times New Roman" w:hAnsi="Times New Roman" w:cs="Times New Roman"/>
                <w:b w:val="0"/>
                <w:sz w:val="24"/>
                <w:szCs w:val="24"/>
              </w:rPr>
            </w:pPr>
            <w:r>
              <w:rPr>
                <w:rFonts w:ascii="Times New Roman" w:hAnsi="Times New Roman" w:cs="Times New Roman"/>
                <w:b w:val="0"/>
                <w:sz w:val="24"/>
                <w:szCs w:val="24"/>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74F12" w:rsidRDefault="00A608CF">
            <w:pPr>
              <w:pStyle w:val="ConsPlusTitle"/>
              <w:jc w:val="both"/>
              <w:outlineLvl w:val="2"/>
              <w:rPr>
                <w:rFonts w:ascii="Times New Roman" w:eastAsia="Calibri" w:hAnsi="Times New Roman" w:cs="Times New Roman"/>
                <w:sz w:val="24"/>
                <w:szCs w:val="24"/>
                <w:lang w:eastAsia="en-US"/>
              </w:rPr>
            </w:pPr>
            <w:r>
              <w:rPr>
                <w:rFonts w:ascii="Times New Roman" w:hAnsi="Times New Roman" w:cs="Times New Roman"/>
                <w:b w:val="0"/>
                <w:sz w:val="24"/>
                <w:szCs w:val="24"/>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Pr>
                <w:rFonts w:ascii="Times New Roman" w:eastAsia="Calibri" w:hAnsi="Times New Roman" w:cs="Times New Roman"/>
                <w:sz w:val="24"/>
                <w:szCs w:val="24"/>
                <w:lang w:eastAsia="en-US"/>
              </w:rPr>
              <w:t xml:space="preserve"> </w:t>
            </w:r>
          </w:p>
        </w:tc>
      </w:tr>
      <w:tr w:rsidR="00C74F12">
        <w:trPr>
          <w:trHeight w:val="722"/>
        </w:trPr>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lastRenderedPageBreak/>
              <w:t>12</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rPr>
                <w:rFonts w:ascii="Times New Roman" w:hAnsi="Times New Roman"/>
                <w:color w:val="auto"/>
                <w:sz w:val="24"/>
                <w:szCs w:val="24"/>
              </w:rPr>
            </w:pPr>
            <w:r>
              <w:rPr>
                <w:rFonts w:ascii="Times New Roman" w:hAnsi="Times New Roman"/>
                <w:color w:val="auto"/>
                <w:sz w:val="24"/>
                <w:szCs w:val="24"/>
              </w:rPr>
              <w:t>Шаг аукциона</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5 (пять) процентов от начальной (минимальной) цены лота </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Лот №1- </w:t>
            </w:r>
            <w:r w:rsidR="00416427">
              <w:rPr>
                <w:rFonts w:ascii="Times New Roman" w:eastAsia="Calibri" w:hAnsi="Times New Roman" w:cs="Times New Roman"/>
                <w:sz w:val="24"/>
                <w:szCs w:val="24"/>
                <w:lang w:eastAsia="en-US"/>
              </w:rPr>
              <w:t>2870</w:t>
            </w:r>
            <w:r>
              <w:rPr>
                <w:rFonts w:ascii="Times New Roman" w:eastAsia="Calibri" w:hAnsi="Times New Roman" w:cs="Times New Roman"/>
                <w:sz w:val="24"/>
                <w:szCs w:val="24"/>
                <w:lang w:eastAsia="en-US"/>
              </w:rPr>
              <w:t xml:space="preserve"> (</w:t>
            </w:r>
            <w:r w:rsidR="00416427">
              <w:rPr>
                <w:rFonts w:ascii="Times New Roman" w:eastAsia="Calibri" w:hAnsi="Times New Roman" w:cs="Times New Roman"/>
                <w:sz w:val="24"/>
                <w:szCs w:val="24"/>
                <w:lang w:eastAsia="en-US"/>
              </w:rPr>
              <w:t xml:space="preserve">две тысячи восемьсот семьдесят </w:t>
            </w:r>
            <w:r>
              <w:rPr>
                <w:rFonts w:ascii="Times New Roman" w:eastAsia="Calibri" w:hAnsi="Times New Roman" w:cs="Times New Roman"/>
                <w:sz w:val="24"/>
                <w:szCs w:val="24"/>
                <w:lang w:eastAsia="en-US"/>
              </w:rPr>
              <w:t>рублей</w:t>
            </w:r>
            <w:r w:rsidR="00416427">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p>
          <w:p w:rsidR="00416427"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Лот №2- </w:t>
            </w:r>
            <w:r w:rsidR="00416427">
              <w:rPr>
                <w:rFonts w:ascii="Times New Roman" w:eastAsia="Calibri" w:hAnsi="Times New Roman" w:cs="Times New Roman"/>
                <w:sz w:val="24"/>
                <w:szCs w:val="24"/>
                <w:lang w:eastAsia="en-US"/>
              </w:rPr>
              <w:t>2870 (две тысячи восемьсот семьдесят рублей.)</w:t>
            </w:r>
          </w:p>
          <w:p w:rsidR="00C74F12" w:rsidRDefault="00416427" w:rsidP="0041642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№3-2490</w:t>
            </w:r>
            <w:r w:rsidR="00A608CF">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(две тысячи четыреста девяносто рублей.)</w:t>
            </w:r>
          </w:p>
          <w:p w:rsidR="00416427" w:rsidRDefault="00416427" w:rsidP="0041642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№4-3630 (три тысячи шестьсот тридцать рублей.)</w:t>
            </w:r>
          </w:p>
          <w:p w:rsidR="00416427" w:rsidRDefault="00416427" w:rsidP="0041642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№5-</w:t>
            </w:r>
            <w:r w:rsidR="000B0F87">
              <w:rPr>
                <w:rFonts w:ascii="Times New Roman" w:eastAsia="Calibri" w:hAnsi="Times New Roman" w:cs="Times New Roman"/>
                <w:sz w:val="24"/>
                <w:szCs w:val="24"/>
                <w:lang w:eastAsia="en-US"/>
              </w:rPr>
              <w:t>3630 (три тысячи шестьсот тридцать рублей.)</w:t>
            </w:r>
          </w:p>
          <w:p w:rsidR="00416427" w:rsidRDefault="00416427" w:rsidP="0041642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w:t>
            </w:r>
            <w:r w:rsidR="000B0F87">
              <w:rPr>
                <w:rFonts w:ascii="Times New Roman" w:eastAsia="Calibri" w:hAnsi="Times New Roman" w:cs="Times New Roman"/>
                <w:sz w:val="24"/>
                <w:szCs w:val="24"/>
                <w:lang w:eastAsia="en-US"/>
              </w:rPr>
              <w:t>6</w:t>
            </w:r>
            <w:r>
              <w:rPr>
                <w:rFonts w:ascii="Times New Roman" w:eastAsia="Calibri" w:hAnsi="Times New Roman" w:cs="Times New Roman"/>
                <w:sz w:val="24"/>
                <w:szCs w:val="24"/>
                <w:lang w:eastAsia="en-US"/>
              </w:rPr>
              <w:t>-</w:t>
            </w:r>
            <w:r w:rsidR="000B0F87">
              <w:rPr>
                <w:rFonts w:ascii="Times New Roman" w:eastAsia="Calibri" w:hAnsi="Times New Roman" w:cs="Times New Roman"/>
                <w:sz w:val="24"/>
                <w:szCs w:val="24"/>
                <w:lang w:eastAsia="en-US"/>
              </w:rPr>
              <w:t>3630 (три тысячи шестьсот тридцать рублей.)</w:t>
            </w:r>
          </w:p>
          <w:p w:rsidR="00416427" w:rsidRDefault="00416427" w:rsidP="0041642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w:t>
            </w:r>
            <w:r w:rsidR="000B0F87">
              <w:rPr>
                <w:rFonts w:ascii="Times New Roman" w:eastAsia="Calibri" w:hAnsi="Times New Roman" w:cs="Times New Roman"/>
                <w:sz w:val="24"/>
                <w:szCs w:val="24"/>
                <w:lang w:eastAsia="en-US"/>
              </w:rPr>
              <w:t>7</w:t>
            </w:r>
            <w:r>
              <w:rPr>
                <w:rFonts w:ascii="Times New Roman" w:eastAsia="Calibri" w:hAnsi="Times New Roman" w:cs="Times New Roman"/>
                <w:sz w:val="24"/>
                <w:szCs w:val="24"/>
                <w:lang w:eastAsia="en-US"/>
              </w:rPr>
              <w:t>-2490 (две тысячи четыреста девяносто рублей.)</w:t>
            </w:r>
          </w:p>
          <w:p w:rsidR="00416427" w:rsidRDefault="00416427" w:rsidP="000B0F8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w:t>
            </w:r>
            <w:r w:rsidR="000B0F87">
              <w:rPr>
                <w:rFonts w:ascii="Times New Roman" w:eastAsia="Calibri" w:hAnsi="Times New Roman" w:cs="Times New Roman"/>
                <w:sz w:val="24"/>
                <w:szCs w:val="24"/>
                <w:lang w:eastAsia="en-US"/>
              </w:rPr>
              <w:t>8</w:t>
            </w:r>
            <w:r>
              <w:rPr>
                <w:rFonts w:ascii="Times New Roman" w:eastAsia="Calibri" w:hAnsi="Times New Roman" w:cs="Times New Roman"/>
                <w:sz w:val="24"/>
                <w:szCs w:val="24"/>
                <w:lang w:eastAsia="en-US"/>
              </w:rPr>
              <w:t>-</w:t>
            </w:r>
            <w:r w:rsidR="000B0F87">
              <w:rPr>
                <w:rFonts w:ascii="Times New Roman" w:eastAsia="Calibri" w:hAnsi="Times New Roman" w:cs="Times New Roman"/>
                <w:sz w:val="24"/>
                <w:szCs w:val="24"/>
                <w:lang w:eastAsia="en-US"/>
              </w:rPr>
              <w:t>3630 (три тысячи шестьсот тридцать рублей.)</w:t>
            </w:r>
          </w:p>
          <w:p w:rsidR="000B0F87" w:rsidRDefault="000B0F87" w:rsidP="000B0F87">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Лот №9-4965 (четыре тысячи девятьсот шестьдесят пять рублей.)</w:t>
            </w:r>
          </w:p>
          <w:p w:rsidR="000B0F87" w:rsidRDefault="000B0F87" w:rsidP="000B0F87">
            <w:pPr>
              <w:pStyle w:val="ac"/>
              <w:tabs>
                <w:tab w:val="left" w:pos="6424"/>
              </w:tabs>
              <w:spacing w:before="0" w:after="0"/>
              <w:ind w:left="47" w:right="0"/>
              <w:jc w:val="both"/>
              <w:rPr>
                <w:rFonts w:ascii="Times New Roman" w:eastAsia="Calibri" w:hAnsi="Times New Roman" w:cs="Times New Roman"/>
                <w:sz w:val="24"/>
                <w:szCs w:val="24"/>
                <w:lang w:eastAsia="en-US"/>
              </w:rPr>
            </w:pPr>
          </w:p>
        </w:tc>
      </w:tr>
      <w:tr w:rsidR="00C74F12">
        <w:trPr>
          <w:trHeight w:val="968"/>
        </w:trPr>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t>13</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left"/>
              <w:rPr>
                <w:rFonts w:ascii="Times New Roman" w:hAnsi="Times New Roman"/>
                <w:color w:val="auto"/>
                <w:sz w:val="24"/>
                <w:szCs w:val="24"/>
              </w:rPr>
            </w:pPr>
            <w:r>
              <w:rPr>
                <w:rFonts w:ascii="Times New Roman" w:hAnsi="Times New Roman"/>
                <w:color w:val="auto"/>
                <w:sz w:val="24"/>
                <w:szCs w:val="24"/>
              </w:rPr>
              <w:t xml:space="preserve">Срок заключения </w:t>
            </w:r>
            <w:proofErr w:type="gramStart"/>
            <w:r>
              <w:rPr>
                <w:rFonts w:ascii="Times New Roman" w:hAnsi="Times New Roman"/>
                <w:color w:val="auto"/>
                <w:sz w:val="24"/>
                <w:szCs w:val="24"/>
              </w:rPr>
              <w:t>договора  и</w:t>
            </w:r>
            <w:proofErr w:type="gramEnd"/>
            <w:r>
              <w:rPr>
                <w:rFonts w:ascii="Times New Roman" w:hAnsi="Times New Roman"/>
                <w:color w:val="auto"/>
                <w:sz w:val="24"/>
                <w:szCs w:val="24"/>
              </w:rPr>
              <w:t xml:space="preserve"> порядок оплаты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ind w:left="-709" w:right="-709" w:firstLine="709"/>
              <w:jc w:val="both"/>
            </w:pPr>
            <w:r>
              <w:t xml:space="preserve">Организатор аукциона в течении пяти рабочих дней со дня </w:t>
            </w:r>
          </w:p>
          <w:p w:rsidR="00C74F12" w:rsidRDefault="00A608CF">
            <w:pPr>
              <w:ind w:left="-709" w:right="-709" w:firstLine="709"/>
              <w:jc w:val="both"/>
            </w:pPr>
            <w:r>
              <w:t>размещения протокола на электронной площадке готовит проекты</w:t>
            </w:r>
          </w:p>
          <w:p w:rsidR="00C74F12" w:rsidRDefault="00A608CF">
            <w:pPr>
              <w:ind w:left="-709" w:right="-709" w:firstLine="709"/>
              <w:jc w:val="both"/>
            </w:pPr>
            <w:r>
              <w:t xml:space="preserve"> договоров. Победитель аукциона в течении 10 рабочих дней </w:t>
            </w:r>
          </w:p>
          <w:p w:rsidR="00C74F12" w:rsidRDefault="00A608CF">
            <w:pPr>
              <w:ind w:left="-709" w:right="-709" w:firstLine="709"/>
              <w:jc w:val="both"/>
            </w:pPr>
            <w:r>
              <w:t xml:space="preserve">предоставляет подписанные договоры организатору в двух </w:t>
            </w:r>
          </w:p>
          <w:p w:rsidR="00C74F12" w:rsidRDefault="00A608CF">
            <w:pPr>
              <w:ind w:left="-709" w:right="-709" w:firstLine="709"/>
              <w:jc w:val="both"/>
            </w:pPr>
            <w:r>
              <w:t>экземплярах.</w:t>
            </w:r>
          </w:p>
          <w:p w:rsidR="00C74F12" w:rsidRDefault="00A608CF">
            <w:pPr>
              <w:ind w:left="-709" w:right="-709" w:firstLine="709"/>
              <w:jc w:val="both"/>
              <w:rPr>
                <w:color w:val="000000"/>
              </w:rPr>
            </w:pPr>
            <w:r>
              <w:rPr>
                <w:color w:val="000000"/>
              </w:rPr>
              <w:t>Оплата производится ежеквартально до 10 числа начального</w:t>
            </w:r>
          </w:p>
          <w:p w:rsidR="00C74F12" w:rsidRDefault="00A608CF">
            <w:pPr>
              <w:ind w:left="-709" w:right="-709" w:firstLine="709"/>
              <w:jc w:val="both"/>
              <w:rPr>
                <w:rFonts w:eastAsia="Calibri"/>
                <w:lang w:eastAsia="en-US"/>
              </w:rPr>
            </w:pPr>
            <w:r>
              <w:rPr>
                <w:color w:val="000000"/>
              </w:rPr>
              <w:t>месяца календарного квартала.</w:t>
            </w:r>
          </w:p>
        </w:tc>
      </w:tr>
      <w:tr w:rsidR="00C74F12">
        <w:trPr>
          <w:trHeight w:val="722"/>
        </w:trPr>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03osnovnoytext"/>
              <w:keepLines/>
              <w:spacing w:before="0" w:line="240" w:lineRule="auto"/>
              <w:ind w:left="0"/>
              <w:jc w:val="center"/>
              <w:rPr>
                <w:rFonts w:ascii="Times New Roman" w:hAnsi="Times New Roman"/>
                <w:color w:val="auto"/>
                <w:sz w:val="23"/>
                <w:szCs w:val="23"/>
              </w:rPr>
            </w:pPr>
            <w:r>
              <w:rPr>
                <w:rFonts w:ascii="Times New Roman" w:hAnsi="Times New Roman"/>
                <w:color w:val="auto"/>
                <w:sz w:val="23"/>
                <w:szCs w:val="23"/>
              </w:rPr>
              <w:t>14</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Информация об условиях, ограничивающих либо обременяющих победителя аукциона</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Победитель аукциона самостоятельно:</w:t>
            </w:r>
          </w:p>
          <w:p w:rsidR="00C74F12" w:rsidRDefault="00A608CF">
            <w:pPr>
              <w:pStyle w:val="ac"/>
              <w:tabs>
                <w:tab w:val="left" w:pos="6424"/>
              </w:tabs>
              <w:spacing w:before="0" w:after="0"/>
              <w:ind w:left="47" w:right="0"/>
              <w:jc w:val="both"/>
              <w:rPr>
                <w:rFonts w:ascii="Times New Roman" w:eastAsia="Calibri" w:hAnsi="Times New Roman" w:cs="Times New Roman"/>
                <w:color w:val="auto"/>
                <w:sz w:val="24"/>
                <w:szCs w:val="24"/>
                <w:lang w:eastAsia="en-US"/>
              </w:rPr>
            </w:pPr>
            <w:r>
              <w:rPr>
                <w:rFonts w:ascii="Times New Roman" w:eastAsia="Calibri" w:hAnsi="Times New Roman" w:cs="Times New Roman"/>
                <w:sz w:val="24"/>
                <w:szCs w:val="24"/>
                <w:lang w:eastAsia="en-US"/>
              </w:rPr>
              <w:t>-в установленном порядке получает разрешение на установку и эксплуатацию рекламной конструкции;</w:t>
            </w:r>
          </w:p>
          <w:p w:rsidR="00C74F12" w:rsidRDefault="00A608CF">
            <w:pPr>
              <w:pStyle w:val="ac"/>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-решает вопрос о подключении рекламных конструкций к электрическим сетям или автономному источнику электропитания для обеспечения подсветки информационных полей в вечернее и ночное время суток;</w:t>
            </w:r>
          </w:p>
          <w:p w:rsidR="00C74F12" w:rsidRDefault="00A608CF">
            <w:pPr>
              <w:ind w:left="-709" w:right="-709" w:firstLine="709"/>
              <w:jc w:val="both"/>
              <w:rPr>
                <w:color w:val="000000"/>
              </w:rPr>
            </w:pPr>
            <w:r>
              <w:rPr>
                <w:rFonts w:eastAsia="Calibri"/>
                <w:color w:val="000000"/>
                <w:lang w:eastAsia="en-US"/>
              </w:rPr>
              <w:t xml:space="preserve">- получает </w:t>
            </w:r>
            <w:r>
              <w:rPr>
                <w:color w:val="000000"/>
              </w:rPr>
              <w:t>разрешение на производство работ, связанных</w:t>
            </w:r>
          </w:p>
          <w:p w:rsidR="00C74F12" w:rsidRDefault="00A608CF">
            <w:pPr>
              <w:ind w:left="-709" w:right="-709" w:firstLine="709"/>
              <w:jc w:val="both"/>
              <w:rPr>
                <w:color w:val="000000"/>
              </w:rPr>
            </w:pPr>
            <w:r>
              <w:rPr>
                <w:color w:val="000000"/>
              </w:rPr>
              <w:t>со вскрытием асфальтобетонного покрытия и проведением</w:t>
            </w:r>
          </w:p>
          <w:p w:rsidR="00C74F12" w:rsidRDefault="00A608CF">
            <w:pPr>
              <w:ind w:left="-709" w:right="-709" w:firstLine="709"/>
              <w:jc w:val="both"/>
              <w:rPr>
                <w:color w:val="000000"/>
              </w:rPr>
            </w:pPr>
            <w:r>
              <w:rPr>
                <w:color w:val="000000"/>
              </w:rPr>
              <w:t>земляных работ в порядке, предусмотренном</w:t>
            </w:r>
          </w:p>
          <w:p w:rsidR="00C74F12" w:rsidRDefault="00A608CF">
            <w:pPr>
              <w:ind w:left="-709" w:right="-709" w:firstLine="709"/>
              <w:jc w:val="both"/>
              <w:rPr>
                <w:color w:val="000000"/>
              </w:rPr>
            </w:pPr>
            <w:r>
              <w:rPr>
                <w:color w:val="000000"/>
              </w:rPr>
              <w:t>администрацией муниципального образования «</w:t>
            </w:r>
            <w:r w:rsidR="00F94757">
              <w:rPr>
                <w:color w:val="000000"/>
              </w:rPr>
              <w:t>Приволжский муниципальный</w:t>
            </w:r>
            <w:r>
              <w:rPr>
                <w:color w:val="000000"/>
              </w:rPr>
              <w:t xml:space="preserve"> район Астраханской области»;</w:t>
            </w:r>
          </w:p>
          <w:p w:rsidR="00C74F12" w:rsidRDefault="00A608CF">
            <w:pPr>
              <w:ind w:left="-709" w:right="-709" w:firstLine="709"/>
              <w:jc w:val="both"/>
              <w:rPr>
                <w:color w:val="000000"/>
              </w:rPr>
            </w:pPr>
            <w:r>
              <w:rPr>
                <w:color w:val="000000"/>
              </w:rPr>
              <w:t>- производит работы по установке рекламной конструкции</w:t>
            </w:r>
          </w:p>
          <w:p w:rsidR="00C74F12" w:rsidRDefault="00A608CF">
            <w:pPr>
              <w:ind w:left="-709" w:right="-709" w:firstLine="709"/>
              <w:jc w:val="both"/>
              <w:rPr>
                <w:color w:val="000000"/>
              </w:rPr>
            </w:pPr>
            <w:r>
              <w:rPr>
                <w:color w:val="000000"/>
              </w:rPr>
              <w:t>после получения разрешительных документов.</w:t>
            </w:r>
          </w:p>
          <w:p w:rsidR="00C74F12" w:rsidRDefault="00A608CF">
            <w:pPr>
              <w:pStyle w:val="a8"/>
              <w:rPr>
                <w:color w:val="000000"/>
                <w:sz w:val="24"/>
                <w:szCs w:val="24"/>
              </w:rPr>
            </w:pPr>
            <w:r>
              <w:rPr>
                <w:color w:val="000000"/>
                <w:sz w:val="24"/>
                <w:szCs w:val="24"/>
              </w:rPr>
              <w:t xml:space="preserve">- соблюдает охранные зоны инженерных сетей при установке рекламной конструкции.  </w:t>
            </w:r>
          </w:p>
          <w:p w:rsidR="00C74F12" w:rsidRDefault="00C74F12">
            <w:pPr>
              <w:ind w:left="-709" w:right="-709" w:firstLine="709"/>
              <w:jc w:val="both"/>
              <w:rPr>
                <w:color w:val="000000"/>
              </w:rPr>
            </w:pPr>
          </w:p>
        </w:tc>
      </w:tr>
    </w:tbl>
    <w:p w:rsidR="00C74F12" w:rsidRDefault="00C74F12">
      <w:pPr>
        <w:pStyle w:val="ac"/>
        <w:spacing w:before="0" w:after="0"/>
        <w:jc w:val="both"/>
        <w:rPr>
          <w:rFonts w:ascii="Times New Roman" w:hAnsi="Times New Roman" w:cs="Times New Roman"/>
          <w:bCs/>
          <w:color w:val="auto"/>
          <w:sz w:val="24"/>
          <w:szCs w:val="24"/>
        </w:rPr>
      </w:pPr>
    </w:p>
    <w:p w:rsidR="00C74F12" w:rsidRDefault="00C74F12">
      <w:pPr>
        <w:rPr>
          <w:sz w:val="2"/>
          <w:szCs w:val="2"/>
        </w:rPr>
      </w:pPr>
    </w:p>
    <w:p w:rsidR="00C74F12" w:rsidRDefault="00C74F12">
      <w:pPr>
        <w:jc w:val="right"/>
        <w:rPr>
          <w:color w:val="000000"/>
          <w:sz w:val="28"/>
          <w:szCs w:val="28"/>
        </w:rPr>
      </w:pPr>
    </w:p>
    <w:p w:rsidR="00C74F12" w:rsidRDefault="00A608CF">
      <w:pPr>
        <w:suppressAutoHyphens w:val="0"/>
        <w:spacing w:after="200" w:line="276" w:lineRule="auto"/>
        <w:rPr>
          <w:color w:val="000000"/>
          <w:sz w:val="28"/>
          <w:szCs w:val="28"/>
        </w:rPr>
      </w:pPr>
      <w:r>
        <w:br w:type="page"/>
      </w:r>
    </w:p>
    <w:p w:rsidR="00C74F12" w:rsidRDefault="00A608CF">
      <w:pPr>
        <w:jc w:val="center"/>
        <w:rPr>
          <w:b/>
          <w:color w:val="000000"/>
          <w:sz w:val="28"/>
          <w:szCs w:val="28"/>
          <w:u w:val="single"/>
        </w:rPr>
      </w:pPr>
      <w:r>
        <w:rPr>
          <w:b/>
          <w:color w:val="000000"/>
          <w:sz w:val="28"/>
          <w:szCs w:val="28"/>
          <w:u w:val="single"/>
        </w:rPr>
        <w:t xml:space="preserve">Аукцион проводится по </w:t>
      </w:r>
      <w:r w:rsidR="003A6914">
        <w:rPr>
          <w:b/>
          <w:color w:val="FF0000"/>
          <w:sz w:val="28"/>
          <w:szCs w:val="28"/>
          <w:u w:val="single"/>
        </w:rPr>
        <w:t>9</w:t>
      </w:r>
      <w:r>
        <w:rPr>
          <w:b/>
          <w:color w:val="FF0000"/>
          <w:sz w:val="28"/>
          <w:szCs w:val="28"/>
          <w:u w:val="single"/>
        </w:rPr>
        <w:t xml:space="preserve"> (</w:t>
      </w:r>
      <w:r w:rsidR="003A6914">
        <w:rPr>
          <w:b/>
          <w:color w:val="FF0000"/>
          <w:sz w:val="28"/>
          <w:szCs w:val="28"/>
          <w:u w:val="single"/>
        </w:rPr>
        <w:t>девяти</w:t>
      </w:r>
      <w:r>
        <w:rPr>
          <w:b/>
          <w:color w:val="FF0000"/>
          <w:sz w:val="28"/>
          <w:szCs w:val="28"/>
          <w:u w:val="single"/>
        </w:rPr>
        <w:t xml:space="preserve">) </w:t>
      </w:r>
      <w:r>
        <w:rPr>
          <w:b/>
          <w:color w:val="000000"/>
          <w:sz w:val="28"/>
          <w:szCs w:val="28"/>
          <w:u w:val="single"/>
        </w:rPr>
        <w:t>лотам.</w:t>
      </w:r>
    </w:p>
    <w:p w:rsidR="00C74F12" w:rsidRDefault="00C74F12">
      <w:pPr>
        <w:suppressAutoHyphens w:val="0"/>
        <w:spacing w:after="200" w:line="276" w:lineRule="auto"/>
        <w:rPr>
          <w:color w:val="000000"/>
          <w:sz w:val="28"/>
          <w:szCs w:val="28"/>
        </w:rPr>
      </w:pPr>
    </w:p>
    <w:p w:rsidR="00C74F12" w:rsidRDefault="00C74F12">
      <w:pPr>
        <w:jc w:val="center"/>
        <w:rPr>
          <w:rFonts w:eastAsia="Calibri"/>
          <w:sz w:val="2"/>
          <w:szCs w:val="2"/>
          <w:lang w:eastAsia="en-US"/>
        </w:rPr>
      </w:pPr>
    </w:p>
    <w:p w:rsidR="00C74F12" w:rsidRDefault="00C74F12">
      <w:pPr>
        <w:jc w:val="center"/>
        <w:rPr>
          <w:rFonts w:eastAsia="Calibri"/>
          <w:sz w:val="2"/>
          <w:szCs w:val="2"/>
          <w:lang w:eastAsia="en-US"/>
        </w:rPr>
      </w:pPr>
    </w:p>
    <w:p w:rsidR="00C74F12" w:rsidRDefault="00A608CF">
      <w:pPr>
        <w:pStyle w:val="ConsPlusNormal"/>
        <w:ind w:firstLine="540"/>
        <w:rPr>
          <w:rFonts w:ascii="Times New Roman" w:hAnsi="Times New Roman" w:cs="Times New Roman"/>
          <w:b/>
          <w:color w:val="FF0000"/>
          <w:sz w:val="32"/>
          <w:szCs w:val="24"/>
        </w:rPr>
      </w:pPr>
      <w:r>
        <w:rPr>
          <w:rFonts w:ascii="Times New Roman" w:hAnsi="Times New Roman" w:cs="Times New Roman"/>
          <w:b/>
          <w:color w:val="FF0000"/>
          <w:sz w:val="32"/>
          <w:szCs w:val="24"/>
        </w:rPr>
        <w:t>ЛОТ № 1</w:t>
      </w:r>
    </w:p>
    <w:p w:rsidR="00C74F12" w:rsidRDefault="00C74F12">
      <w:pPr>
        <w:pStyle w:val="ConsPlusNormal"/>
        <w:ind w:firstLine="540"/>
        <w:rPr>
          <w:rFonts w:ascii="Times New Roman" w:hAnsi="Times New Roman" w:cs="Times New Roman"/>
          <w:b/>
          <w:color w:val="000000"/>
          <w:sz w:val="32"/>
          <w:szCs w:val="24"/>
        </w:rPr>
      </w:pPr>
    </w:p>
    <w:tbl>
      <w:tblPr>
        <w:tblStyle w:val="af1"/>
        <w:tblW w:w="9935" w:type="dxa"/>
        <w:tblLook w:val="04A0" w:firstRow="1" w:lastRow="0" w:firstColumn="1" w:lastColumn="0" w:noHBand="0" w:noVBand="1"/>
      </w:tblPr>
      <w:tblGrid>
        <w:gridCol w:w="1943"/>
        <w:gridCol w:w="7762"/>
        <w:gridCol w:w="230"/>
      </w:tblGrid>
      <w:tr w:rsidR="00C74F12" w:rsidTr="003A6914">
        <w:trPr>
          <w:trHeight w:val="3839"/>
        </w:trPr>
        <w:tc>
          <w:tcPr>
            <w:tcW w:w="933" w:type="dxa"/>
          </w:tcPr>
          <w:p w:rsidR="00C74F12" w:rsidRDefault="00A608CF">
            <w:pPr>
              <w:pStyle w:val="a8"/>
              <w:jc w:val="left"/>
              <w:rPr>
                <w:color w:val="000000"/>
                <w:sz w:val="22"/>
                <w:szCs w:val="22"/>
              </w:rPr>
            </w:pPr>
            <w:r>
              <w:rPr>
                <w:color w:val="000000"/>
                <w:sz w:val="22"/>
                <w:szCs w:val="22"/>
              </w:rPr>
              <w:t xml:space="preserve">Адрес места установки рекламной конструкции </w:t>
            </w:r>
          </w:p>
        </w:tc>
        <w:tc>
          <w:tcPr>
            <w:tcW w:w="8766" w:type="dxa"/>
          </w:tcPr>
          <w:p w:rsidR="00C74F12" w:rsidRDefault="00A608CF">
            <w:pPr>
              <w:rPr>
                <w:color w:val="000000"/>
                <w:sz w:val="22"/>
                <w:szCs w:val="22"/>
              </w:rPr>
            </w:pPr>
            <w:r>
              <w:rPr>
                <w:color w:val="000000"/>
                <w:sz w:val="22"/>
                <w:szCs w:val="22"/>
              </w:rPr>
              <w:t xml:space="preserve">Астраханская область, </w:t>
            </w:r>
            <w:r w:rsidR="000E2CC5">
              <w:rPr>
                <w:color w:val="000000"/>
                <w:sz w:val="22"/>
                <w:szCs w:val="22"/>
              </w:rPr>
              <w:t>Приволжский</w:t>
            </w:r>
            <w:r>
              <w:rPr>
                <w:color w:val="000000"/>
                <w:sz w:val="22"/>
                <w:szCs w:val="22"/>
              </w:rPr>
              <w:t xml:space="preserve"> район, с. </w:t>
            </w:r>
            <w:proofErr w:type="spellStart"/>
            <w:r w:rsidR="000E2CC5">
              <w:rPr>
                <w:color w:val="000000"/>
                <w:sz w:val="22"/>
                <w:szCs w:val="22"/>
              </w:rPr>
              <w:t>Началово</w:t>
            </w:r>
            <w:proofErr w:type="spellEnd"/>
            <w:r>
              <w:rPr>
                <w:color w:val="000000"/>
                <w:sz w:val="22"/>
                <w:szCs w:val="22"/>
              </w:rPr>
              <w:t xml:space="preserve">, ул. </w:t>
            </w:r>
            <w:r w:rsidR="000E2CC5">
              <w:rPr>
                <w:color w:val="000000"/>
                <w:sz w:val="22"/>
                <w:szCs w:val="22"/>
              </w:rPr>
              <w:t>Ленина, 12 А</w:t>
            </w:r>
            <w:r>
              <w:rPr>
                <w:color w:val="000000"/>
                <w:sz w:val="22"/>
                <w:szCs w:val="22"/>
              </w:rPr>
              <w:t xml:space="preserve">, </w:t>
            </w:r>
          </w:p>
          <w:p w:rsidR="00C74F12" w:rsidRDefault="003A6914">
            <w:pPr>
              <w:rPr>
                <w:color w:val="000000"/>
                <w:sz w:val="22"/>
                <w:szCs w:val="22"/>
              </w:rPr>
            </w:pPr>
            <w:r w:rsidRPr="003A6914">
              <w:rPr>
                <w:noProof/>
                <w:color w:val="000000"/>
                <w:sz w:val="22"/>
                <w:szCs w:val="22"/>
                <w:lang w:eastAsia="ru-RU"/>
              </w:rPr>
              <w:drawing>
                <wp:inline distT="0" distB="0" distL="0" distR="0">
                  <wp:extent cx="3974733" cy="1926235"/>
                  <wp:effectExtent l="0" t="0" r="6985" b="0"/>
                  <wp:docPr id="4" name="Рисунок 4" descr="C:\Users\user\Downloads\IMG_20231113_19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31113_1909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4415" cy="1945466"/>
                          </a:xfrm>
                          <a:prstGeom prst="rect">
                            <a:avLst/>
                          </a:prstGeom>
                          <a:noFill/>
                          <a:ln>
                            <a:noFill/>
                          </a:ln>
                        </pic:spPr>
                      </pic:pic>
                    </a:graphicData>
                  </a:graphic>
                </wp:inline>
              </w:drawing>
            </w:r>
          </w:p>
          <w:p w:rsidR="00C74F12" w:rsidRDefault="00C74F12">
            <w:pPr>
              <w:rPr>
                <w:color w:val="000000"/>
                <w:sz w:val="22"/>
                <w:szCs w:val="22"/>
              </w:rPr>
            </w:pPr>
          </w:p>
          <w:p w:rsidR="00C74F12" w:rsidRDefault="00C74F12">
            <w:pPr>
              <w:rPr>
                <w:color w:val="000000"/>
                <w:sz w:val="16"/>
                <w:szCs w:val="16"/>
              </w:rPr>
            </w:pPr>
          </w:p>
        </w:tc>
        <w:tc>
          <w:tcPr>
            <w:tcW w:w="236" w:type="dxa"/>
            <w:tcBorders>
              <w:top w:val="nil"/>
              <w:left w:val="nil"/>
              <w:bottom w:val="nil"/>
              <w:right w:val="nil"/>
            </w:tcBorders>
          </w:tcPr>
          <w:p w:rsidR="00C74F12" w:rsidRDefault="00C74F12"/>
        </w:tc>
      </w:tr>
      <w:tr w:rsidR="00C74F12" w:rsidTr="003A6914">
        <w:trPr>
          <w:gridAfter w:val="1"/>
          <w:wAfter w:w="236" w:type="dxa"/>
          <w:trHeight w:val="258"/>
        </w:trPr>
        <w:tc>
          <w:tcPr>
            <w:tcW w:w="933" w:type="dxa"/>
          </w:tcPr>
          <w:p w:rsidR="00C74F12" w:rsidRDefault="00A608CF">
            <w:pPr>
              <w:suppressAutoHyphens w:val="0"/>
              <w:spacing w:after="200" w:line="276" w:lineRule="auto"/>
              <w:rPr>
                <w:b/>
                <w:color w:val="000000"/>
                <w:sz w:val="22"/>
                <w:szCs w:val="22"/>
              </w:rPr>
            </w:pPr>
            <w:r>
              <w:rPr>
                <w:color w:val="000000"/>
                <w:sz w:val="22"/>
                <w:szCs w:val="22"/>
              </w:rPr>
              <w:t>Тип рекламной конструкции</w:t>
            </w:r>
          </w:p>
        </w:tc>
        <w:tc>
          <w:tcPr>
            <w:tcW w:w="8766" w:type="dxa"/>
          </w:tcPr>
          <w:p w:rsidR="00C74F12" w:rsidRDefault="00A608CF" w:rsidP="000E2CC5">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w:t>
            </w:r>
          </w:p>
        </w:tc>
      </w:tr>
      <w:tr w:rsidR="00C74F12" w:rsidTr="003A6914">
        <w:trPr>
          <w:gridAfter w:val="1"/>
          <w:wAfter w:w="236" w:type="dxa"/>
          <w:trHeight w:val="782"/>
        </w:trPr>
        <w:tc>
          <w:tcPr>
            <w:tcW w:w="933" w:type="dxa"/>
          </w:tcPr>
          <w:p w:rsidR="00C74F12" w:rsidRDefault="00A608CF">
            <w:pPr>
              <w:suppressAutoHyphens w:val="0"/>
              <w:spacing w:after="200" w:line="276" w:lineRule="auto"/>
              <w:rPr>
                <w:b/>
                <w:color w:val="000000"/>
                <w:sz w:val="22"/>
                <w:szCs w:val="22"/>
              </w:rPr>
            </w:pPr>
            <w:r>
              <w:rPr>
                <w:color w:val="000000"/>
                <w:sz w:val="22"/>
                <w:szCs w:val="22"/>
              </w:rPr>
              <w:t>Вид рекламной конструкции</w:t>
            </w:r>
          </w:p>
        </w:tc>
        <w:tc>
          <w:tcPr>
            <w:tcW w:w="8766" w:type="dxa"/>
          </w:tcPr>
          <w:p w:rsidR="00C74F12" w:rsidRDefault="00A608CF">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C74F12" w:rsidTr="003A6914">
        <w:trPr>
          <w:gridAfter w:val="1"/>
          <w:wAfter w:w="236" w:type="dxa"/>
          <w:trHeight w:val="782"/>
        </w:trPr>
        <w:tc>
          <w:tcPr>
            <w:tcW w:w="933" w:type="dxa"/>
          </w:tcPr>
          <w:p w:rsidR="00C74F12" w:rsidRDefault="00A608CF">
            <w:pPr>
              <w:suppressAutoHyphens w:val="0"/>
              <w:spacing w:after="200" w:line="276" w:lineRule="auto"/>
              <w:rPr>
                <w:b/>
                <w:color w:val="000000"/>
                <w:sz w:val="22"/>
                <w:szCs w:val="22"/>
              </w:rPr>
            </w:pPr>
            <w:r>
              <w:rPr>
                <w:color w:val="000000"/>
                <w:sz w:val="22"/>
                <w:szCs w:val="22"/>
              </w:rPr>
              <w:t>Количество рекламных сторон</w:t>
            </w:r>
          </w:p>
        </w:tc>
        <w:tc>
          <w:tcPr>
            <w:tcW w:w="8766" w:type="dxa"/>
          </w:tcPr>
          <w:p w:rsidR="00C74F12" w:rsidRDefault="00A608CF">
            <w:pPr>
              <w:suppressAutoHyphens w:val="0"/>
              <w:spacing w:after="200" w:line="276" w:lineRule="auto"/>
              <w:rPr>
                <w:color w:val="000000"/>
                <w:sz w:val="22"/>
                <w:szCs w:val="22"/>
              </w:rPr>
            </w:pPr>
            <w:r>
              <w:rPr>
                <w:color w:val="000000"/>
                <w:sz w:val="22"/>
                <w:szCs w:val="22"/>
              </w:rPr>
              <w:t>2</w:t>
            </w:r>
          </w:p>
        </w:tc>
      </w:tr>
      <w:tr w:rsidR="00C74F12" w:rsidTr="003A6914">
        <w:trPr>
          <w:gridAfter w:val="1"/>
          <w:wAfter w:w="236" w:type="dxa"/>
          <w:trHeight w:val="1508"/>
        </w:trPr>
        <w:tc>
          <w:tcPr>
            <w:tcW w:w="933" w:type="dxa"/>
          </w:tcPr>
          <w:p w:rsidR="00C74F12" w:rsidRDefault="00A608CF">
            <w:pPr>
              <w:snapToGrid w:val="0"/>
              <w:rPr>
                <w:color w:val="000000"/>
                <w:sz w:val="22"/>
                <w:szCs w:val="22"/>
              </w:rPr>
            </w:pPr>
            <w:r>
              <w:rPr>
                <w:color w:val="000000"/>
                <w:sz w:val="22"/>
                <w:szCs w:val="22"/>
              </w:rPr>
              <w:t>Общая площадь информационного поля рекламной конструкции</w:t>
            </w:r>
          </w:p>
          <w:p w:rsidR="00C74F12" w:rsidRDefault="00A608CF">
            <w:pPr>
              <w:suppressAutoHyphens w:val="0"/>
              <w:spacing w:after="200" w:line="276" w:lineRule="auto"/>
              <w:rPr>
                <w:b/>
                <w:color w:val="000000"/>
                <w:sz w:val="22"/>
                <w:szCs w:val="22"/>
              </w:rPr>
            </w:pPr>
            <w:r>
              <w:rPr>
                <w:b/>
                <w:color w:val="000000"/>
                <w:sz w:val="22"/>
                <w:szCs w:val="22"/>
              </w:rPr>
              <w:t xml:space="preserve"> </w:t>
            </w:r>
          </w:p>
        </w:tc>
        <w:tc>
          <w:tcPr>
            <w:tcW w:w="8766" w:type="dxa"/>
          </w:tcPr>
          <w:p w:rsidR="00C74F12" w:rsidRDefault="000E2CC5">
            <w:pPr>
              <w:suppressAutoHyphens w:val="0"/>
              <w:spacing w:after="200" w:line="276" w:lineRule="auto"/>
              <w:rPr>
                <w:color w:val="000000"/>
                <w:sz w:val="22"/>
                <w:szCs w:val="22"/>
              </w:rPr>
            </w:pPr>
            <w:r>
              <w:rPr>
                <w:color w:val="000000"/>
                <w:sz w:val="22"/>
                <w:szCs w:val="22"/>
              </w:rPr>
              <w:t>18</w:t>
            </w:r>
          </w:p>
        </w:tc>
      </w:tr>
      <w:tr w:rsidR="00C74F12" w:rsidTr="003A6914">
        <w:trPr>
          <w:gridAfter w:val="1"/>
          <w:wAfter w:w="236" w:type="dxa"/>
          <w:trHeight w:val="1366"/>
        </w:trPr>
        <w:tc>
          <w:tcPr>
            <w:tcW w:w="933" w:type="dxa"/>
          </w:tcPr>
          <w:p w:rsidR="00C74F12" w:rsidRDefault="00A608CF">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8766" w:type="dxa"/>
          </w:tcPr>
          <w:p w:rsidR="00C74F12" w:rsidRDefault="000E2CC5">
            <w:pPr>
              <w:suppressAutoHyphens w:val="0"/>
              <w:spacing w:after="200" w:line="276" w:lineRule="auto"/>
              <w:rPr>
                <w:sz w:val="22"/>
                <w:szCs w:val="22"/>
              </w:rPr>
            </w:pPr>
            <w:r>
              <w:rPr>
                <w:sz w:val="22"/>
                <w:szCs w:val="22"/>
              </w:rPr>
              <w:t>57400</w:t>
            </w:r>
            <w:r w:rsidR="00A608CF">
              <w:rPr>
                <w:sz w:val="22"/>
                <w:szCs w:val="22"/>
              </w:rPr>
              <w:t>,00</w:t>
            </w:r>
          </w:p>
          <w:p w:rsidR="00C74F12" w:rsidRDefault="00C74F12">
            <w:pPr>
              <w:suppressAutoHyphens w:val="0"/>
              <w:spacing w:after="200" w:line="276" w:lineRule="auto"/>
              <w:rPr>
                <w:sz w:val="22"/>
                <w:szCs w:val="22"/>
              </w:rPr>
            </w:pPr>
          </w:p>
        </w:tc>
      </w:tr>
      <w:tr w:rsidR="00C74F12" w:rsidTr="003A6914">
        <w:trPr>
          <w:gridAfter w:val="1"/>
          <w:wAfter w:w="236" w:type="dxa"/>
          <w:trHeight w:val="1366"/>
        </w:trPr>
        <w:tc>
          <w:tcPr>
            <w:tcW w:w="933" w:type="dxa"/>
          </w:tcPr>
          <w:p w:rsidR="00C74F12" w:rsidRDefault="00A608CF">
            <w:pPr>
              <w:suppressAutoHyphens w:val="0"/>
              <w:spacing w:after="200" w:line="276" w:lineRule="auto"/>
              <w:rPr>
                <w:b/>
                <w:color w:val="000000"/>
                <w:sz w:val="22"/>
                <w:szCs w:val="22"/>
              </w:rPr>
            </w:pPr>
            <w:r>
              <w:rPr>
                <w:color w:val="000000"/>
                <w:sz w:val="22"/>
                <w:szCs w:val="22"/>
              </w:rPr>
              <w:t xml:space="preserve">Размер обеспечения заявки на участие в </w:t>
            </w:r>
            <w:proofErr w:type="gramStart"/>
            <w:r>
              <w:rPr>
                <w:color w:val="000000"/>
                <w:sz w:val="22"/>
                <w:szCs w:val="22"/>
              </w:rPr>
              <w:t>аукционе  (</w:t>
            </w:r>
            <w:proofErr w:type="gramEnd"/>
            <w:r>
              <w:rPr>
                <w:color w:val="000000"/>
                <w:sz w:val="22"/>
                <w:szCs w:val="22"/>
              </w:rPr>
              <w:t>задаток)</w:t>
            </w:r>
          </w:p>
        </w:tc>
        <w:tc>
          <w:tcPr>
            <w:tcW w:w="8766" w:type="dxa"/>
          </w:tcPr>
          <w:p w:rsidR="00C74F12" w:rsidRDefault="000E2CC5">
            <w:pPr>
              <w:suppressAutoHyphens w:val="0"/>
              <w:spacing w:after="200" w:line="276" w:lineRule="auto"/>
              <w:rPr>
                <w:sz w:val="22"/>
                <w:szCs w:val="22"/>
              </w:rPr>
            </w:pPr>
            <w:r>
              <w:rPr>
                <w:sz w:val="22"/>
                <w:szCs w:val="22"/>
              </w:rPr>
              <w:t>57400</w:t>
            </w:r>
            <w:r w:rsidR="00A608CF">
              <w:rPr>
                <w:sz w:val="22"/>
                <w:szCs w:val="22"/>
              </w:rPr>
              <w:t>,00</w:t>
            </w:r>
          </w:p>
        </w:tc>
      </w:tr>
      <w:tr w:rsidR="00C74F12" w:rsidTr="003A6914">
        <w:trPr>
          <w:gridAfter w:val="1"/>
          <w:wAfter w:w="236" w:type="dxa"/>
          <w:trHeight w:val="1409"/>
        </w:trPr>
        <w:tc>
          <w:tcPr>
            <w:tcW w:w="933" w:type="dxa"/>
          </w:tcPr>
          <w:p w:rsidR="00C74F12" w:rsidRDefault="00A608CF">
            <w:pPr>
              <w:suppressAutoHyphens w:val="0"/>
              <w:spacing w:after="200" w:line="276" w:lineRule="auto"/>
              <w:rPr>
                <w:b/>
                <w:color w:val="000000"/>
                <w:sz w:val="22"/>
                <w:szCs w:val="22"/>
              </w:rPr>
            </w:pPr>
            <w:r>
              <w:rPr>
                <w:color w:val="000000"/>
                <w:sz w:val="22"/>
                <w:szCs w:val="22"/>
              </w:rPr>
              <w:t>Особые условия</w:t>
            </w:r>
          </w:p>
        </w:tc>
        <w:tc>
          <w:tcPr>
            <w:tcW w:w="8766" w:type="dxa"/>
          </w:tcPr>
          <w:p w:rsidR="00C74F12" w:rsidRDefault="00A608CF">
            <w:pPr>
              <w:pStyle w:val="a8"/>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C74F12" w:rsidRDefault="00A608CF">
            <w:pPr>
              <w:suppressAutoHyphens w:val="0"/>
              <w:rPr>
                <w:b/>
                <w:color w:val="000000"/>
                <w:sz w:val="22"/>
                <w:szCs w:val="22"/>
              </w:rPr>
            </w:pPr>
            <w:r>
              <w:rPr>
                <w:color w:val="000000"/>
                <w:sz w:val="22"/>
                <w:szCs w:val="22"/>
              </w:rPr>
              <w:t>2.Установку рекламной конструкции осуществлять с представителями ПАО «Ростелеком», АО «Газпром газораспределение» в Астраханской области.</w:t>
            </w:r>
          </w:p>
        </w:tc>
      </w:tr>
    </w:tbl>
    <w:p w:rsidR="00C74F12" w:rsidRDefault="00A608CF">
      <w:pPr>
        <w:suppressAutoHyphens w:val="0"/>
        <w:spacing w:after="200" w:line="276" w:lineRule="auto"/>
        <w:rPr>
          <w:b/>
          <w:color w:val="000000"/>
        </w:rPr>
      </w:pPr>
      <w:r>
        <w:br w:type="page"/>
      </w:r>
    </w:p>
    <w:p w:rsidR="00C74F12" w:rsidRDefault="00A608CF">
      <w:pPr>
        <w:pStyle w:val="ConsPlusNormal"/>
        <w:ind w:firstLine="540"/>
        <w:rPr>
          <w:rFonts w:ascii="Times New Roman" w:hAnsi="Times New Roman" w:cs="Times New Roman"/>
          <w:b/>
          <w:color w:val="FF0000"/>
          <w:sz w:val="32"/>
          <w:szCs w:val="24"/>
        </w:rPr>
      </w:pPr>
      <w:r>
        <w:rPr>
          <w:rFonts w:ascii="Times New Roman" w:hAnsi="Times New Roman" w:cs="Times New Roman"/>
          <w:b/>
          <w:color w:val="FF0000"/>
          <w:sz w:val="32"/>
          <w:szCs w:val="24"/>
        </w:rPr>
        <w:t>ЛОТ № 2</w:t>
      </w:r>
    </w:p>
    <w:p w:rsidR="00C74F12" w:rsidRDefault="00C74F12">
      <w:pPr>
        <w:pStyle w:val="ConsPlusNormal"/>
        <w:ind w:firstLine="540"/>
        <w:rPr>
          <w:rFonts w:ascii="Times New Roman" w:hAnsi="Times New Roman" w:cs="Times New Roman"/>
          <w:b/>
          <w:color w:val="000000"/>
          <w:sz w:val="24"/>
          <w:szCs w:val="24"/>
        </w:rPr>
      </w:pPr>
    </w:p>
    <w:tbl>
      <w:tblPr>
        <w:tblStyle w:val="af1"/>
        <w:tblW w:w="10031" w:type="dxa"/>
        <w:tblLook w:val="04A0" w:firstRow="1" w:lastRow="0" w:firstColumn="1" w:lastColumn="0" w:noHBand="0" w:noVBand="1"/>
      </w:tblPr>
      <w:tblGrid>
        <w:gridCol w:w="3226"/>
        <w:gridCol w:w="6805"/>
      </w:tblGrid>
      <w:tr w:rsidR="00C74F12" w:rsidTr="00F55FCA">
        <w:trPr>
          <w:trHeight w:val="6431"/>
        </w:trPr>
        <w:tc>
          <w:tcPr>
            <w:tcW w:w="3226" w:type="dxa"/>
          </w:tcPr>
          <w:p w:rsidR="00C74F12" w:rsidRDefault="00A608CF">
            <w:pPr>
              <w:pStyle w:val="a8"/>
              <w:jc w:val="left"/>
              <w:rPr>
                <w:color w:val="000000"/>
                <w:sz w:val="22"/>
                <w:szCs w:val="22"/>
              </w:rPr>
            </w:pPr>
            <w:r>
              <w:rPr>
                <w:color w:val="000000"/>
                <w:sz w:val="22"/>
                <w:szCs w:val="22"/>
              </w:rPr>
              <w:t xml:space="preserve">Адрес места установки рекламной конструкции, </w:t>
            </w:r>
          </w:p>
        </w:tc>
        <w:tc>
          <w:tcPr>
            <w:tcW w:w="6804" w:type="dxa"/>
          </w:tcPr>
          <w:p w:rsidR="00F55FCA" w:rsidRDefault="00A608CF">
            <w:pPr>
              <w:rPr>
                <w:color w:val="000000"/>
                <w:sz w:val="22"/>
                <w:szCs w:val="22"/>
              </w:rPr>
            </w:pPr>
            <w:r>
              <w:rPr>
                <w:color w:val="000000"/>
                <w:sz w:val="22"/>
                <w:szCs w:val="22"/>
              </w:rPr>
              <w:t xml:space="preserve">Астраханская область, Приволжский район, с. </w:t>
            </w:r>
            <w:proofErr w:type="spellStart"/>
            <w:r w:rsidR="00F55FCA">
              <w:rPr>
                <w:color w:val="000000"/>
                <w:sz w:val="22"/>
                <w:szCs w:val="22"/>
              </w:rPr>
              <w:t>Началово</w:t>
            </w:r>
            <w:proofErr w:type="spellEnd"/>
            <w:r>
              <w:rPr>
                <w:color w:val="000000"/>
                <w:sz w:val="22"/>
                <w:szCs w:val="22"/>
              </w:rPr>
              <w:t xml:space="preserve">, ул. </w:t>
            </w:r>
            <w:r w:rsidR="00F55FCA">
              <w:rPr>
                <w:color w:val="000000"/>
                <w:sz w:val="22"/>
                <w:szCs w:val="22"/>
              </w:rPr>
              <w:t>Астраханская,16 А.</w:t>
            </w:r>
          </w:p>
          <w:p w:rsidR="00F55FCA" w:rsidRDefault="00F55FCA">
            <w:pPr>
              <w:rPr>
                <w:color w:val="000000"/>
                <w:sz w:val="22"/>
                <w:szCs w:val="22"/>
              </w:rPr>
            </w:pPr>
          </w:p>
          <w:p w:rsidR="00F55FCA" w:rsidRDefault="00F55FCA">
            <w:pPr>
              <w:rPr>
                <w:color w:val="000000"/>
                <w:sz w:val="22"/>
                <w:szCs w:val="22"/>
              </w:rPr>
            </w:pPr>
          </w:p>
          <w:p w:rsidR="00C74F12" w:rsidRPr="00D03500" w:rsidRDefault="00F55FCA">
            <w:pPr>
              <w:rPr>
                <w:color w:val="000000"/>
                <w:sz w:val="22"/>
                <w:szCs w:val="22"/>
              </w:rPr>
            </w:pPr>
            <w:r w:rsidRPr="00F55FCA">
              <w:rPr>
                <w:noProof/>
                <w:color w:val="000000"/>
                <w:sz w:val="22"/>
                <w:szCs w:val="22"/>
                <w:lang w:eastAsia="ru-RU"/>
              </w:rPr>
              <w:drawing>
                <wp:inline distT="0" distB="0" distL="0" distR="0" wp14:anchorId="162FDF5D" wp14:editId="4598A4C3">
                  <wp:extent cx="2364134" cy="4059950"/>
                  <wp:effectExtent l="9525" t="0" r="7620" b="7620"/>
                  <wp:docPr id="1" name="Рисунок 1" descr="C:\Users\user\Downloads\IMG_20231114_09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31114_0916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387552" cy="4100166"/>
                          </a:xfrm>
                          <a:prstGeom prst="rect">
                            <a:avLst/>
                          </a:prstGeom>
                          <a:noFill/>
                          <a:ln>
                            <a:noFill/>
                          </a:ln>
                        </pic:spPr>
                      </pic:pic>
                    </a:graphicData>
                  </a:graphic>
                </wp:inline>
              </w:drawing>
            </w:r>
          </w:p>
        </w:tc>
      </w:tr>
      <w:tr w:rsidR="00C74F12">
        <w:trPr>
          <w:trHeight w:val="258"/>
        </w:trPr>
        <w:tc>
          <w:tcPr>
            <w:tcW w:w="3226" w:type="dxa"/>
          </w:tcPr>
          <w:p w:rsidR="00C74F12" w:rsidRDefault="00A608CF">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Pr>
          <w:p w:rsidR="00C74F12" w:rsidRDefault="00A608CF" w:rsidP="00F55FCA">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w:t>
            </w:r>
          </w:p>
        </w:tc>
      </w:tr>
      <w:tr w:rsidR="00C74F12">
        <w:tc>
          <w:tcPr>
            <w:tcW w:w="3226" w:type="dxa"/>
          </w:tcPr>
          <w:p w:rsidR="00C74F12" w:rsidRDefault="00A608CF">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Pr>
          <w:p w:rsidR="00C74F12" w:rsidRDefault="00A608CF">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C74F12">
        <w:tc>
          <w:tcPr>
            <w:tcW w:w="3226" w:type="dxa"/>
          </w:tcPr>
          <w:p w:rsidR="00C74F12" w:rsidRDefault="00A608CF">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Pr>
          <w:p w:rsidR="00C74F12" w:rsidRDefault="00A608CF">
            <w:pPr>
              <w:suppressAutoHyphens w:val="0"/>
              <w:spacing w:after="200" w:line="276" w:lineRule="auto"/>
              <w:rPr>
                <w:color w:val="000000"/>
                <w:sz w:val="22"/>
                <w:szCs w:val="22"/>
              </w:rPr>
            </w:pPr>
            <w:r>
              <w:rPr>
                <w:color w:val="000000"/>
                <w:sz w:val="22"/>
                <w:szCs w:val="22"/>
              </w:rPr>
              <w:t>2</w:t>
            </w:r>
          </w:p>
        </w:tc>
      </w:tr>
      <w:tr w:rsidR="00C74F12">
        <w:tc>
          <w:tcPr>
            <w:tcW w:w="3226" w:type="dxa"/>
          </w:tcPr>
          <w:p w:rsidR="00C74F12" w:rsidRDefault="00A608CF">
            <w:pPr>
              <w:snapToGrid w:val="0"/>
              <w:rPr>
                <w:color w:val="000000"/>
                <w:sz w:val="22"/>
                <w:szCs w:val="22"/>
              </w:rPr>
            </w:pPr>
            <w:r>
              <w:rPr>
                <w:color w:val="000000"/>
                <w:sz w:val="22"/>
                <w:szCs w:val="22"/>
              </w:rPr>
              <w:t>Общая площадь информационного поля рекламной конструкции</w:t>
            </w:r>
          </w:p>
          <w:p w:rsidR="00C74F12" w:rsidRDefault="00A608CF">
            <w:pPr>
              <w:suppressAutoHyphens w:val="0"/>
              <w:spacing w:after="200" w:line="276" w:lineRule="auto"/>
              <w:rPr>
                <w:b/>
                <w:color w:val="000000"/>
                <w:sz w:val="22"/>
                <w:szCs w:val="22"/>
              </w:rPr>
            </w:pPr>
            <w:r>
              <w:rPr>
                <w:b/>
                <w:color w:val="000000"/>
                <w:sz w:val="22"/>
                <w:szCs w:val="22"/>
              </w:rPr>
              <w:t xml:space="preserve"> </w:t>
            </w:r>
          </w:p>
        </w:tc>
        <w:tc>
          <w:tcPr>
            <w:tcW w:w="6804" w:type="dxa"/>
          </w:tcPr>
          <w:p w:rsidR="00C74F12" w:rsidRDefault="00F55FCA">
            <w:pPr>
              <w:suppressAutoHyphens w:val="0"/>
              <w:spacing w:after="200" w:line="276" w:lineRule="auto"/>
              <w:rPr>
                <w:color w:val="000000"/>
                <w:sz w:val="22"/>
                <w:szCs w:val="22"/>
              </w:rPr>
            </w:pPr>
            <w:r>
              <w:rPr>
                <w:color w:val="000000"/>
                <w:sz w:val="22"/>
                <w:szCs w:val="22"/>
              </w:rPr>
              <w:t>18</w:t>
            </w:r>
          </w:p>
        </w:tc>
      </w:tr>
      <w:tr w:rsidR="00C74F12">
        <w:tc>
          <w:tcPr>
            <w:tcW w:w="3226" w:type="dxa"/>
          </w:tcPr>
          <w:p w:rsidR="00C74F12" w:rsidRDefault="00A608CF">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Pr>
          <w:p w:rsidR="00C74F12" w:rsidRDefault="00F55FCA">
            <w:pPr>
              <w:suppressAutoHyphens w:val="0"/>
              <w:spacing w:after="200" w:line="276" w:lineRule="auto"/>
              <w:rPr>
                <w:sz w:val="22"/>
                <w:szCs w:val="22"/>
              </w:rPr>
            </w:pPr>
            <w:r>
              <w:rPr>
                <w:sz w:val="22"/>
                <w:szCs w:val="22"/>
              </w:rPr>
              <w:t>57400</w:t>
            </w:r>
            <w:r w:rsidR="00A608CF">
              <w:rPr>
                <w:sz w:val="22"/>
                <w:szCs w:val="22"/>
              </w:rPr>
              <w:t>,00</w:t>
            </w:r>
          </w:p>
        </w:tc>
      </w:tr>
      <w:tr w:rsidR="00C74F12">
        <w:tc>
          <w:tcPr>
            <w:tcW w:w="3226" w:type="dxa"/>
          </w:tcPr>
          <w:p w:rsidR="00C74F12" w:rsidRDefault="00A608CF">
            <w:pPr>
              <w:suppressAutoHyphens w:val="0"/>
              <w:spacing w:after="200" w:line="276" w:lineRule="auto"/>
              <w:rPr>
                <w:b/>
                <w:color w:val="000000"/>
                <w:sz w:val="22"/>
                <w:szCs w:val="22"/>
              </w:rPr>
            </w:pPr>
            <w:r>
              <w:rPr>
                <w:color w:val="000000"/>
                <w:sz w:val="22"/>
                <w:szCs w:val="22"/>
              </w:rPr>
              <w:t xml:space="preserve">Размер обеспечения заявки на участие в </w:t>
            </w:r>
            <w:proofErr w:type="gramStart"/>
            <w:r>
              <w:rPr>
                <w:color w:val="000000"/>
                <w:sz w:val="22"/>
                <w:szCs w:val="22"/>
              </w:rPr>
              <w:t>аукционе  (</w:t>
            </w:r>
            <w:proofErr w:type="gramEnd"/>
            <w:r>
              <w:rPr>
                <w:color w:val="000000"/>
                <w:sz w:val="22"/>
                <w:szCs w:val="22"/>
              </w:rPr>
              <w:t>задаток)</w:t>
            </w:r>
          </w:p>
        </w:tc>
        <w:tc>
          <w:tcPr>
            <w:tcW w:w="6804" w:type="dxa"/>
          </w:tcPr>
          <w:p w:rsidR="00C74F12" w:rsidRDefault="00F55FCA">
            <w:pPr>
              <w:suppressAutoHyphens w:val="0"/>
              <w:spacing w:after="200" w:line="276" w:lineRule="auto"/>
              <w:rPr>
                <w:sz w:val="22"/>
                <w:szCs w:val="22"/>
              </w:rPr>
            </w:pPr>
            <w:r>
              <w:rPr>
                <w:sz w:val="22"/>
                <w:szCs w:val="22"/>
              </w:rPr>
              <w:t>574000</w:t>
            </w:r>
            <w:r w:rsidR="00A608CF">
              <w:rPr>
                <w:sz w:val="22"/>
                <w:szCs w:val="22"/>
              </w:rPr>
              <w:t>,00</w:t>
            </w:r>
          </w:p>
        </w:tc>
      </w:tr>
      <w:tr w:rsidR="00C74F12">
        <w:trPr>
          <w:trHeight w:val="1255"/>
        </w:trPr>
        <w:tc>
          <w:tcPr>
            <w:tcW w:w="3226" w:type="dxa"/>
          </w:tcPr>
          <w:p w:rsidR="00C74F12" w:rsidRDefault="00A608CF">
            <w:pPr>
              <w:suppressAutoHyphens w:val="0"/>
              <w:spacing w:after="200" w:line="276" w:lineRule="auto"/>
              <w:rPr>
                <w:b/>
                <w:color w:val="000000"/>
                <w:sz w:val="22"/>
                <w:szCs w:val="22"/>
              </w:rPr>
            </w:pPr>
            <w:r>
              <w:rPr>
                <w:color w:val="000000"/>
                <w:sz w:val="22"/>
                <w:szCs w:val="22"/>
              </w:rPr>
              <w:t>Особые условия</w:t>
            </w:r>
          </w:p>
        </w:tc>
        <w:tc>
          <w:tcPr>
            <w:tcW w:w="6804" w:type="dxa"/>
          </w:tcPr>
          <w:p w:rsidR="00C74F12" w:rsidRDefault="00A608CF">
            <w:pPr>
              <w:pStyle w:val="a8"/>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C74F12" w:rsidRDefault="00A608CF">
            <w:pPr>
              <w:pStyle w:val="a8"/>
              <w:rPr>
                <w:color w:val="000000"/>
                <w:sz w:val="22"/>
                <w:szCs w:val="22"/>
              </w:rPr>
            </w:pPr>
            <w:r>
              <w:rPr>
                <w:color w:val="000000"/>
                <w:sz w:val="22"/>
                <w:szCs w:val="22"/>
              </w:rPr>
              <w:t>2.Установку рекламной конструкции осуществлять с представителями ПАО «Ростелеком», АО «Газпром газораспределение» в Астраханской области.</w:t>
            </w:r>
          </w:p>
        </w:tc>
      </w:tr>
    </w:tbl>
    <w:p w:rsidR="00C74F12" w:rsidRDefault="00A608CF">
      <w:pPr>
        <w:pStyle w:val="ConsPlusNormal"/>
        <w:ind w:firstLine="540"/>
        <w:rPr>
          <w:rFonts w:ascii="Times New Roman" w:hAnsi="Times New Roman" w:cs="Times New Roman"/>
          <w:b/>
          <w:color w:val="FF0000"/>
          <w:sz w:val="32"/>
          <w:szCs w:val="24"/>
        </w:rPr>
      </w:pPr>
      <w:r>
        <w:br w:type="page"/>
      </w:r>
      <w:r>
        <w:rPr>
          <w:rFonts w:ascii="Times New Roman" w:hAnsi="Times New Roman" w:cs="Times New Roman"/>
          <w:b/>
          <w:color w:val="FF0000"/>
          <w:sz w:val="32"/>
          <w:szCs w:val="24"/>
        </w:rPr>
        <w:t>ЛОТ № 3</w:t>
      </w:r>
    </w:p>
    <w:p w:rsidR="00C74F12" w:rsidRDefault="00C74F12">
      <w:pPr>
        <w:pStyle w:val="ConsPlusNormal"/>
        <w:ind w:firstLine="540"/>
        <w:rPr>
          <w:rFonts w:ascii="Times New Roman" w:hAnsi="Times New Roman" w:cs="Times New Roman"/>
          <w:b/>
          <w:color w:val="000000"/>
          <w:sz w:val="32"/>
          <w:szCs w:val="24"/>
        </w:rPr>
      </w:pPr>
    </w:p>
    <w:tbl>
      <w:tblPr>
        <w:tblStyle w:val="af1"/>
        <w:tblW w:w="10031" w:type="dxa"/>
        <w:tblLook w:val="04A0" w:firstRow="1" w:lastRow="0" w:firstColumn="1" w:lastColumn="0" w:noHBand="0" w:noVBand="1"/>
      </w:tblPr>
      <w:tblGrid>
        <w:gridCol w:w="3226"/>
        <w:gridCol w:w="6805"/>
      </w:tblGrid>
      <w:tr w:rsidR="00C74F12">
        <w:tc>
          <w:tcPr>
            <w:tcW w:w="3226" w:type="dxa"/>
          </w:tcPr>
          <w:p w:rsidR="00C74F12" w:rsidRDefault="00A608CF" w:rsidP="00F56AEA">
            <w:pPr>
              <w:pStyle w:val="a8"/>
              <w:jc w:val="left"/>
              <w:rPr>
                <w:color w:val="000000"/>
                <w:sz w:val="22"/>
                <w:szCs w:val="22"/>
              </w:rPr>
            </w:pPr>
            <w:r>
              <w:rPr>
                <w:color w:val="000000"/>
                <w:sz w:val="22"/>
                <w:szCs w:val="22"/>
              </w:rPr>
              <w:t xml:space="preserve">Адрес места установки рекламной конструкции, </w:t>
            </w:r>
          </w:p>
        </w:tc>
        <w:tc>
          <w:tcPr>
            <w:tcW w:w="6804" w:type="dxa"/>
          </w:tcPr>
          <w:p w:rsidR="00C74F12" w:rsidRDefault="00A608CF">
            <w:pPr>
              <w:rPr>
                <w:color w:val="000000"/>
                <w:sz w:val="22"/>
                <w:szCs w:val="22"/>
              </w:rPr>
            </w:pPr>
            <w:r>
              <w:rPr>
                <w:color w:val="000000"/>
                <w:sz w:val="22"/>
                <w:szCs w:val="22"/>
              </w:rPr>
              <w:t xml:space="preserve">Астраханская область, </w:t>
            </w:r>
            <w:r w:rsidR="00F56AEA">
              <w:rPr>
                <w:color w:val="000000"/>
                <w:sz w:val="22"/>
                <w:szCs w:val="22"/>
              </w:rPr>
              <w:t>Приволжский</w:t>
            </w:r>
            <w:r>
              <w:rPr>
                <w:color w:val="000000"/>
                <w:sz w:val="22"/>
                <w:szCs w:val="22"/>
              </w:rPr>
              <w:t xml:space="preserve"> район, с. </w:t>
            </w:r>
            <w:r w:rsidR="00F56AEA">
              <w:rPr>
                <w:color w:val="000000"/>
                <w:sz w:val="22"/>
                <w:szCs w:val="22"/>
              </w:rPr>
              <w:t>Три Протока</w:t>
            </w:r>
            <w:r>
              <w:rPr>
                <w:color w:val="000000"/>
                <w:sz w:val="22"/>
                <w:szCs w:val="22"/>
              </w:rPr>
              <w:t xml:space="preserve">, ул. </w:t>
            </w:r>
            <w:r w:rsidR="00F56AEA">
              <w:rPr>
                <w:color w:val="000000"/>
                <w:sz w:val="22"/>
                <w:szCs w:val="22"/>
              </w:rPr>
              <w:t>Ленина,94.</w:t>
            </w:r>
            <w:r>
              <w:rPr>
                <w:color w:val="000000"/>
                <w:sz w:val="22"/>
                <w:szCs w:val="22"/>
              </w:rPr>
              <w:t xml:space="preserve"> </w:t>
            </w:r>
          </w:p>
          <w:p w:rsidR="00C74F12" w:rsidRDefault="00C74F12">
            <w:pPr>
              <w:rPr>
                <w:noProof/>
                <w:lang w:eastAsia="ru-RU"/>
              </w:rPr>
            </w:pPr>
          </w:p>
          <w:p w:rsidR="00F56AEA" w:rsidRDefault="00F56AEA">
            <w:pPr>
              <w:rPr>
                <w:noProof/>
                <w:lang w:eastAsia="ru-RU"/>
              </w:rPr>
            </w:pPr>
          </w:p>
          <w:p w:rsidR="00F56AEA" w:rsidRDefault="00F56AEA">
            <w:pPr>
              <w:rPr>
                <w:noProof/>
                <w:lang w:eastAsia="ru-RU"/>
              </w:rPr>
            </w:pPr>
            <w:r w:rsidRPr="00F56AEA">
              <w:rPr>
                <w:noProof/>
                <w:lang w:eastAsia="ru-RU"/>
              </w:rPr>
              <w:drawing>
                <wp:inline distT="0" distB="0" distL="0" distR="0" wp14:anchorId="3014C704" wp14:editId="2823C483">
                  <wp:extent cx="2560360" cy="4084955"/>
                  <wp:effectExtent l="0" t="318" r="0" b="0"/>
                  <wp:docPr id="5" name="Рисунок 5" descr="C:\Users\user\Downloads\IMG_20231114_09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31114_0924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573910" cy="4106574"/>
                          </a:xfrm>
                          <a:prstGeom prst="rect">
                            <a:avLst/>
                          </a:prstGeom>
                          <a:noFill/>
                          <a:ln>
                            <a:noFill/>
                          </a:ln>
                        </pic:spPr>
                      </pic:pic>
                    </a:graphicData>
                  </a:graphic>
                </wp:inline>
              </w:drawing>
            </w:r>
          </w:p>
          <w:p w:rsidR="00F56AEA" w:rsidRDefault="00F56AEA">
            <w:pPr>
              <w:rPr>
                <w:noProof/>
                <w:lang w:eastAsia="ru-RU"/>
              </w:rPr>
            </w:pPr>
          </w:p>
          <w:p w:rsidR="00F56AEA" w:rsidRDefault="00F56AEA">
            <w:pPr>
              <w:rPr>
                <w:color w:val="000000"/>
                <w:sz w:val="16"/>
                <w:szCs w:val="16"/>
              </w:rPr>
            </w:pPr>
          </w:p>
        </w:tc>
      </w:tr>
      <w:tr w:rsidR="00C74F12">
        <w:trPr>
          <w:trHeight w:val="258"/>
        </w:trPr>
        <w:tc>
          <w:tcPr>
            <w:tcW w:w="3226" w:type="dxa"/>
          </w:tcPr>
          <w:p w:rsidR="00C74F12" w:rsidRDefault="00A608CF">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Pr>
          <w:p w:rsidR="00C74F12" w:rsidRDefault="00A608CF" w:rsidP="00F56AEA">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w:t>
            </w:r>
          </w:p>
        </w:tc>
      </w:tr>
      <w:tr w:rsidR="00C74F12">
        <w:tc>
          <w:tcPr>
            <w:tcW w:w="3226" w:type="dxa"/>
          </w:tcPr>
          <w:p w:rsidR="00C74F12" w:rsidRDefault="00A608CF">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Pr>
          <w:p w:rsidR="00C74F12" w:rsidRDefault="00A608CF">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C74F12">
        <w:tc>
          <w:tcPr>
            <w:tcW w:w="3226" w:type="dxa"/>
          </w:tcPr>
          <w:p w:rsidR="00C74F12" w:rsidRDefault="00A608CF">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Pr>
          <w:p w:rsidR="00C74F12" w:rsidRDefault="00A608CF">
            <w:pPr>
              <w:suppressAutoHyphens w:val="0"/>
              <w:spacing w:after="200" w:line="276" w:lineRule="auto"/>
              <w:rPr>
                <w:color w:val="000000"/>
                <w:sz w:val="22"/>
                <w:szCs w:val="22"/>
              </w:rPr>
            </w:pPr>
            <w:r>
              <w:rPr>
                <w:color w:val="000000"/>
                <w:sz w:val="22"/>
                <w:szCs w:val="22"/>
              </w:rPr>
              <w:t>2</w:t>
            </w:r>
          </w:p>
        </w:tc>
      </w:tr>
      <w:tr w:rsidR="00C74F12">
        <w:tc>
          <w:tcPr>
            <w:tcW w:w="3226" w:type="dxa"/>
          </w:tcPr>
          <w:p w:rsidR="00C74F12" w:rsidRDefault="00A608CF">
            <w:pPr>
              <w:snapToGrid w:val="0"/>
              <w:rPr>
                <w:color w:val="000000"/>
                <w:sz w:val="22"/>
                <w:szCs w:val="22"/>
              </w:rPr>
            </w:pPr>
            <w:r>
              <w:rPr>
                <w:color w:val="000000"/>
                <w:sz w:val="22"/>
                <w:szCs w:val="22"/>
              </w:rPr>
              <w:t>Общая площадь информационного поля рекламной конструкции</w:t>
            </w:r>
          </w:p>
          <w:p w:rsidR="00C74F12" w:rsidRDefault="00C74F12">
            <w:pPr>
              <w:suppressAutoHyphens w:val="0"/>
              <w:spacing w:after="200" w:line="276" w:lineRule="auto"/>
              <w:rPr>
                <w:b/>
                <w:color w:val="000000"/>
                <w:sz w:val="22"/>
                <w:szCs w:val="22"/>
              </w:rPr>
            </w:pPr>
          </w:p>
        </w:tc>
        <w:tc>
          <w:tcPr>
            <w:tcW w:w="6804" w:type="dxa"/>
          </w:tcPr>
          <w:p w:rsidR="00C74F12" w:rsidRDefault="00A608CF">
            <w:pPr>
              <w:suppressAutoHyphens w:val="0"/>
              <w:spacing w:after="200" w:line="276" w:lineRule="auto"/>
              <w:rPr>
                <w:color w:val="000000"/>
                <w:sz w:val="22"/>
                <w:szCs w:val="22"/>
              </w:rPr>
            </w:pPr>
            <w:r>
              <w:rPr>
                <w:color w:val="000000"/>
                <w:sz w:val="22"/>
                <w:szCs w:val="22"/>
              </w:rPr>
              <w:t>36</w:t>
            </w:r>
          </w:p>
        </w:tc>
      </w:tr>
      <w:tr w:rsidR="00C74F12">
        <w:tc>
          <w:tcPr>
            <w:tcW w:w="3226" w:type="dxa"/>
          </w:tcPr>
          <w:p w:rsidR="00C74F12" w:rsidRDefault="00A608CF">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Pr>
          <w:p w:rsidR="00C74F12" w:rsidRDefault="00F56AEA">
            <w:pPr>
              <w:suppressAutoHyphens w:val="0"/>
              <w:spacing w:after="200" w:line="276" w:lineRule="auto"/>
              <w:rPr>
                <w:sz w:val="22"/>
                <w:szCs w:val="22"/>
              </w:rPr>
            </w:pPr>
            <w:r>
              <w:rPr>
                <w:sz w:val="22"/>
                <w:szCs w:val="22"/>
              </w:rPr>
              <w:t>49800</w:t>
            </w:r>
            <w:r w:rsidR="00A608CF">
              <w:rPr>
                <w:sz w:val="22"/>
                <w:szCs w:val="22"/>
              </w:rPr>
              <w:t>,00</w:t>
            </w:r>
          </w:p>
        </w:tc>
      </w:tr>
      <w:tr w:rsidR="00C74F12">
        <w:tc>
          <w:tcPr>
            <w:tcW w:w="3226" w:type="dxa"/>
          </w:tcPr>
          <w:p w:rsidR="00C74F12" w:rsidRDefault="00A608CF">
            <w:pPr>
              <w:suppressAutoHyphens w:val="0"/>
              <w:spacing w:after="200" w:line="276" w:lineRule="auto"/>
              <w:rPr>
                <w:b/>
                <w:color w:val="000000"/>
                <w:sz w:val="22"/>
                <w:szCs w:val="22"/>
              </w:rPr>
            </w:pPr>
            <w:r>
              <w:rPr>
                <w:color w:val="000000"/>
                <w:sz w:val="22"/>
                <w:szCs w:val="22"/>
              </w:rPr>
              <w:t xml:space="preserve">Размер обеспечения заявки на участие в </w:t>
            </w:r>
            <w:proofErr w:type="gramStart"/>
            <w:r>
              <w:rPr>
                <w:color w:val="000000"/>
                <w:sz w:val="22"/>
                <w:szCs w:val="22"/>
              </w:rPr>
              <w:t>аукционе  (</w:t>
            </w:r>
            <w:proofErr w:type="gramEnd"/>
            <w:r>
              <w:rPr>
                <w:color w:val="000000"/>
                <w:sz w:val="22"/>
                <w:szCs w:val="22"/>
              </w:rPr>
              <w:t>задаток)</w:t>
            </w:r>
          </w:p>
        </w:tc>
        <w:tc>
          <w:tcPr>
            <w:tcW w:w="6804" w:type="dxa"/>
          </w:tcPr>
          <w:p w:rsidR="00C74F12" w:rsidRDefault="00F56AEA">
            <w:pPr>
              <w:suppressAutoHyphens w:val="0"/>
              <w:spacing w:after="200" w:line="276" w:lineRule="auto"/>
              <w:rPr>
                <w:sz w:val="22"/>
                <w:szCs w:val="22"/>
              </w:rPr>
            </w:pPr>
            <w:r>
              <w:rPr>
                <w:sz w:val="22"/>
                <w:szCs w:val="22"/>
              </w:rPr>
              <w:t>49800</w:t>
            </w:r>
            <w:r w:rsidR="00A608CF">
              <w:rPr>
                <w:sz w:val="22"/>
                <w:szCs w:val="22"/>
              </w:rPr>
              <w:t>,00</w:t>
            </w:r>
          </w:p>
        </w:tc>
      </w:tr>
      <w:tr w:rsidR="00C74F12">
        <w:trPr>
          <w:trHeight w:val="1001"/>
        </w:trPr>
        <w:tc>
          <w:tcPr>
            <w:tcW w:w="3226" w:type="dxa"/>
          </w:tcPr>
          <w:p w:rsidR="00C74F12" w:rsidRDefault="00A608CF">
            <w:pPr>
              <w:suppressAutoHyphens w:val="0"/>
              <w:spacing w:after="200" w:line="276" w:lineRule="auto"/>
              <w:rPr>
                <w:b/>
                <w:color w:val="000000"/>
                <w:sz w:val="22"/>
                <w:szCs w:val="22"/>
              </w:rPr>
            </w:pPr>
            <w:r>
              <w:rPr>
                <w:color w:val="000000"/>
                <w:sz w:val="22"/>
                <w:szCs w:val="22"/>
              </w:rPr>
              <w:t>Особые условия</w:t>
            </w:r>
          </w:p>
        </w:tc>
        <w:tc>
          <w:tcPr>
            <w:tcW w:w="6804" w:type="dxa"/>
          </w:tcPr>
          <w:p w:rsidR="00C74F12" w:rsidRDefault="00A608CF">
            <w:pPr>
              <w:pStyle w:val="a8"/>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C74F12" w:rsidRDefault="00A608CF">
            <w:pPr>
              <w:pStyle w:val="a8"/>
              <w:rPr>
                <w:color w:val="000000"/>
                <w:sz w:val="22"/>
                <w:szCs w:val="22"/>
              </w:rPr>
            </w:pPr>
            <w:r>
              <w:rPr>
                <w:color w:val="000000"/>
                <w:sz w:val="22"/>
                <w:szCs w:val="22"/>
              </w:rPr>
              <w:t>2.Установку рекламной конструкции осуществлять с представителями ПАО «Ростелеком», АО «Газпром газораспределение» в Астраханской области.</w:t>
            </w:r>
          </w:p>
        </w:tc>
      </w:tr>
    </w:tbl>
    <w:p w:rsidR="00C74F12" w:rsidRDefault="00C74F12">
      <w:pPr>
        <w:suppressAutoHyphens w:val="0"/>
        <w:spacing w:after="200" w:line="276" w:lineRule="auto"/>
        <w:rPr>
          <w:b/>
          <w:color w:val="000000"/>
          <w:sz w:val="32"/>
        </w:rPr>
      </w:pPr>
    </w:p>
    <w:p w:rsidR="00BF0233" w:rsidRDefault="00BF0233">
      <w:pPr>
        <w:suppressAutoHyphens w:val="0"/>
        <w:spacing w:after="200" w:line="276" w:lineRule="auto"/>
        <w:rPr>
          <w:b/>
          <w:color w:val="000000"/>
          <w:sz w:val="32"/>
        </w:rPr>
      </w:pPr>
    </w:p>
    <w:p w:rsidR="00BF0233" w:rsidRDefault="00BF0233">
      <w:pPr>
        <w:suppressAutoHyphens w:val="0"/>
        <w:spacing w:after="200" w:line="276" w:lineRule="auto"/>
        <w:rPr>
          <w:b/>
          <w:color w:val="000000"/>
          <w:sz w:val="32"/>
        </w:rPr>
      </w:pPr>
    </w:p>
    <w:p w:rsidR="00BF0233" w:rsidRDefault="00BF0233">
      <w:pPr>
        <w:suppressAutoHyphens w:val="0"/>
        <w:spacing w:after="200" w:line="276" w:lineRule="auto"/>
        <w:rPr>
          <w:b/>
          <w:color w:val="000000"/>
          <w:sz w:val="32"/>
        </w:rPr>
      </w:pPr>
    </w:p>
    <w:p w:rsidR="00BF0233" w:rsidRDefault="00BF0233">
      <w:pPr>
        <w:suppressAutoHyphens w:val="0"/>
        <w:spacing w:after="200" w:line="276" w:lineRule="auto"/>
        <w:rPr>
          <w:b/>
          <w:color w:val="000000"/>
          <w:sz w:val="32"/>
        </w:rPr>
      </w:pPr>
    </w:p>
    <w:p w:rsidR="00BF0233" w:rsidRDefault="00BF0233">
      <w:pPr>
        <w:suppressAutoHyphens w:val="0"/>
        <w:spacing w:after="200" w:line="276" w:lineRule="auto"/>
        <w:rPr>
          <w:b/>
          <w:color w:val="000000"/>
          <w:sz w:val="32"/>
        </w:rPr>
      </w:pPr>
    </w:p>
    <w:p w:rsidR="00BF0233" w:rsidRDefault="00BF0233">
      <w:pPr>
        <w:suppressAutoHyphens w:val="0"/>
        <w:spacing w:after="200" w:line="276" w:lineRule="auto"/>
        <w:rPr>
          <w:b/>
          <w:color w:val="000000"/>
          <w:sz w:val="32"/>
        </w:rPr>
      </w:pPr>
    </w:p>
    <w:p w:rsidR="00BF0233" w:rsidRPr="00BF0233" w:rsidRDefault="00BF0233">
      <w:pPr>
        <w:suppressAutoHyphens w:val="0"/>
        <w:spacing w:after="200" w:line="276" w:lineRule="auto"/>
        <w:rPr>
          <w:b/>
          <w:color w:val="FF0000"/>
          <w:sz w:val="32"/>
        </w:rPr>
      </w:pPr>
      <w:r w:rsidRPr="00BF0233">
        <w:rPr>
          <w:b/>
          <w:color w:val="FF0000"/>
          <w:sz w:val="32"/>
        </w:rPr>
        <w:t>ЛОТ №4</w:t>
      </w:r>
    </w:p>
    <w:tbl>
      <w:tblPr>
        <w:tblStyle w:val="af1"/>
        <w:tblW w:w="10031" w:type="dxa"/>
        <w:tblLook w:val="04A0" w:firstRow="1" w:lastRow="0" w:firstColumn="1" w:lastColumn="0" w:noHBand="0" w:noVBand="1"/>
      </w:tblPr>
      <w:tblGrid>
        <w:gridCol w:w="3226"/>
        <w:gridCol w:w="6805"/>
      </w:tblGrid>
      <w:tr w:rsidR="00BF0233" w:rsidTr="00E14A39">
        <w:tc>
          <w:tcPr>
            <w:tcW w:w="3226" w:type="dxa"/>
          </w:tcPr>
          <w:p w:rsidR="00BF0233" w:rsidRDefault="00BF0233" w:rsidP="00E14A39">
            <w:pPr>
              <w:pStyle w:val="a8"/>
              <w:jc w:val="left"/>
              <w:rPr>
                <w:color w:val="000000"/>
                <w:sz w:val="22"/>
                <w:szCs w:val="22"/>
              </w:rPr>
            </w:pPr>
            <w:r>
              <w:rPr>
                <w:color w:val="000000"/>
                <w:sz w:val="22"/>
                <w:szCs w:val="22"/>
              </w:rPr>
              <w:t xml:space="preserve">Адрес места установки рекламной конструкции, </w:t>
            </w:r>
          </w:p>
        </w:tc>
        <w:tc>
          <w:tcPr>
            <w:tcW w:w="6804" w:type="dxa"/>
          </w:tcPr>
          <w:p w:rsidR="00BF0233" w:rsidRDefault="00BF0233" w:rsidP="00E14A39">
            <w:pPr>
              <w:rPr>
                <w:color w:val="000000"/>
                <w:sz w:val="22"/>
                <w:szCs w:val="22"/>
              </w:rPr>
            </w:pPr>
            <w:r>
              <w:rPr>
                <w:color w:val="000000"/>
                <w:sz w:val="22"/>
                <w:szCs w:val="22"/>
              </w:rPr>
              <w:t xml:space="preserve">Астраханская область, Приволжский район, с. </w:t>
            </w:r>
            <w:proofErr w:type="spellStart"/>
            <w:r>
              <w:rPr>
                <w:color w:val="000000"/>
                <w:sz w:val="22"/>
                <w:szCs w:val="22"/>
              </w:rPr>
              <w:t>Карагали</w:t>
            </w:r>
            <w:proofErr w:type="spellEnd"/>
            <w:r>
              <w:rPr>
                <w:color w:val="000000"/>
                <w:sz w:val="22"/>
                <w:szCs w:val="22"/>
              </w:rPr>
              <w:t xml:space="preserve">, ул. Зеленая 22 «Д». </w:t>
            </w:r>
          </w:p>
          <w:p w:rsidR="00BF0233" w:rsidRDefault="00BF0233" w:rsidP="00E14A39">
            <w:pPr>
              <w:rPr>
                <w:noProof/>
                <w:lang w:eastAsia="ru-RU"/>
              </w:rPr>
            </w:pPr>
          </w:p>
          <w:p w:rsidR="00BF0233" w:rsidRDefault="00BF0233" w:rsidP="00E14A39">
            <w:pPr>
              <w:rPr>
                <w:noProof/>
                <w:lang w:eastAsia="ru-RU"/>
              </w:rPr>
            </w:pPr>
          </w:p>
          <w:p w:rsidR="00BF0233" w:rsidRDefault="00BF0233" w:rsidP="00E14A39">
            <w:pPr>
              <w:rPr>
                <w:noProof/>
                <w:lang w:eastAsia="ru-RU"/>
              </w:rPr>
            </w:pPr>
            <w:r w:rsidRPr="00BF0233">
              <w:rPr>
                <w:noProof/>
                <w:lang w:eastAsia="ru-RU"/>
              </w:rPr>
              <w:drawing>
                <wp:inline distT="0" distB="0" distL="0" distR="0">
                  <wp:extent cx="4089400" cy="2377440"/>
                  <wp:effectExtent l="0" t="0" r="6350" b="3810"/>
                  <wp:docPr id="7" name="Рисунок 7" descr="C:\Users\user\Downloads\IMG_20231114_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31114_1004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115088" cy="2392374"/>
                          </a:xfrm>
                          <a:prstGeom prst="rect">
                            <a:avLst/>
                          </a:prstGeom>
                          <a:noFill/>
                          <a:ln>
                            <a:noFill/>
                          </a:ln>
                        </pic:spPr>
                      </pic:pic>
                    </a:graphicData>
                  </a:graphic>
                </wp:inline>
              </w:drawing>
            </w:r>
          </w:p>
          <w:p w:rsidR="00BF0233" w:rsidRDefault="00BF0233" w:rsidP="00E14A39">
            <w:pPr>
              <w:rPr>
                <w:noProof/>
                <w:lang w:eastAsia="ru-RU"/>
              </w:rPr>
            </w:pPr>
          </w:p>
          <w:p w:rsidR="00BF0233" w:rsidRDefault="00BF0233" w:rsidP="00E14A39">
            <w:pPr>
              <w:rPr>
                <w:color w:val="000000"/>
                <w:sz w:val="16"/>
                <w:szCs w:val="16"/>
              </w:rPr>
            </w:pPr>
          </w:p>
        </w:tc>
      </w:tr>
      <w:tr w:rsidR="00BF0233" w:rsidTr="00E14A39">
        <w:trPr>
          <w:trHeight w:val="258"/>
        </w:trPr>
        <w:tc>
          <w:tcPr>
            <w:tcW w:w="3226" w:type="dxa"/>
          </w:tcPr>
          <w:p w:rsidR="00BF0233" w:rsidRDefault="00BF0233" w:rsidP="00E14A39">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Pr>
          <w:p w:rsidR="00BF0233" w:rsidRDefault="00BF0233" w:rsidP="00E14A39">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w:t>
            </w:r>
          </w:p>
        </w:tc>
      </w:tr>
      <w:tr w:rsidR="00BF0233" w:rsidTr="00E14A39">
        <w:tc>
          <w:tcPr>
            <w:tcW w:w="3226" w:type="dxa"/>
          </w:tcPr>
          <w:p w:rsidR="00BF0233" w:rsidRDefault="00BF0233" w:rsidP="00E14A39">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Pr>
          <w:p w:rsidR="00BF0233" w:rsidRDefault="00BF0233" w:rsidP="00E14A39">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BF0233" w:rsidTr="00E14A39">
        <w:tc>
          <w:tcPr>
            <w:tcW w:w="3226" w:type="dxa"/>
          </w:tcPr>
          <w:p w:rsidR="00BF0233" w:rsidRDefault="00BF0233" w:rsidP="00E14A39">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Pr>
          <w:p w:rsidR="00BF0233" w:rsidRDefault="00BF0233" w:rsidP="00E14A39">
            <w:pPr>
              <w:suppressAutoHyphens w:val="0"/>
              <w:spacing w:after="200" w:line="276" w:lineRule="auto"/>
              <w:rPr>
                <w:color w:val="000000"/>
                <w:sz w:val="22"/>
                <w:szCs w:val="22"/>
              </w:rPr>
            </w:pPr>
            <w:r>
              <w:rPr>
                <w:color w:val="000000"/>
                <w:sz w:val="22"/>
                <w:szCs w:val="22"/>
              </w:rPr>
              <w:t>2</w:t>
            </w:r>
          </w:p>
        </w:tc>
      </w:tr>
      <w:tr w:rsidR="00BF0233" w:rsidTr="00E14A39">
        <w:tc>
          <w:tcPr>
            <w:tcW w:w="3226" w:type="dxa"/>
          </w:tcPr>
          <w:p w:rsidR="00BF0233" w:rsidRDefault="00BF0233" w:rsidP="00E14A39">
            <w:pPr>
              <w:snapToGrid w:val="0"/>
              <w:rPr>
                <w:color w:val="000000"/>
                <w:sz w:val="22"/>
                <w:szCs w:val="22"/>
              </w:rPr>
            </w:pPr>
            <w:r>
              <w:rPr>
                <w:color w:val="000000"/>
                <w:sz w:val="22"/>
                <w:szCs w:val="22"/>
              </w:rPr>
              <w:t>Общая площадь информационного поля рекламной конструкции</w:t>
            </w:r>
          </w:p>
          <w:p w:rsidR="00BF0233" w:rsidRDefault="00BF0233" w:rsidP="00E14A39">
            <w:pPr>
              <w:suppressAutoHyphens w:val="0"/>
              <w:spacing w:after="200" w:line="276" w:lineRule="auto"/>
              <w:rPr>
                <w:b/>
                <w:color w:val="000000"/>
                <w:sz w:val="22"/>
                <w:szCs w:val="22"/>
              </w:rPr>
            </w:pPr>
          </w:p>
        </w:tc>
        <w:tc>
          <w:tcPr>
            <w:tcW w:w="6804" w:type="dxa"/>
          </w:tcPr>
          <w:p w:rsidR="00BF0233" w:rsidRDefault="00BF0233" w:rsidP="00E14A39">
            <w:pPr>
              <w:suppressAutoHyphens w:val="0"/>
              <w:spacing w:after="200" w:line="276" w:lineRule="auto"/>
              <w:rPr>
                <w:color w:val="000000"/>
                <w:sz w:val="22"/>
                <w:szCs w:val="22"/>
              </w:rPr>
            </w:pPr>
            <w:r>
              <w:rPr>
                <w:color w:val="000000"/>
                <w:sz w:val="22"/>
                <w:szCs w:val="22"/>
              </w:rPr>
              <w:t>18</w:t>
            </w:r>
          </w:p>
        </w:tc>
      </w:tr>
      <w:tr w:rsidR="00BF0233" w:rsidTr="00E14A39">
        <w:tc>
          <w:tcPr>
            <w:tcW w:w="3226" w:type="dxa"/>
          </w:tcPr>
          <w:p w:rsidR="00BF0233" w:rsidRDefault="00BF0233" w:rsidP="00E14A39">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Pr>
          <w:p w:rsidR="00BF0233" w:rsidRDefault="00BF0233" w:rsidP="00E14A39">
            <w:pPr>
              <w:suppressAutoHyphens w:val="0"/>
              <w:spacing w:after="200" w:line="276" w:lineRule="auto"/>
              <w:rPr>
                <w:sz w:val="22"/>
                <w:szCs w:val="22"/>
              </w:rPr>
            </w:pPr>
            <w:r>
              <w:rPr>
                <w:sz w:val="22"/>
                <w:szCs w:val="22"/>
              </w:rPr>
              <w:t>72600,00</w:t>
            </w:r>
          </w:p>
        </w:tc>
      </w:tr>
      <w:tr w:rsidR="00BF0233" w:rsidTr="00E14A39">
        <w:tc>
          <w:tcPr>
            <w:tcW w:w="3226" w:type="dxa"/>
          </w:tcPr>
          <w:p w:rsidR="00BF0233" w:rsidRDefault="00BF0233" w:rsidP="00E14A39">
            <w:pPr>
              <w:suppressAutoHyphens w:val="0"/>
              <w:spacing w:after="200" w:line="276" w:lineRule="auto"/>
              <w:rPr>
                <w:b/>
                <w:color w:val="000000"/>
                <w:sz w:val="22"/>
                <w:szCs w:val="22"/>
              </w:rPr>
            </w:pPr>
            <w:r>
              <w:rPr>
                <w:color w:val="000000"/>
                <w:sz w:val="22"/>
                <w:szCs w:val="22"/>
              </w:rPr>
              <w:t xml:space="preserve">Размер обеспечения заявки на участие в </w:t>
            </w:r>
            <w:proofErr w:type="gramStart"/>
            <w:r>
              <w:rPr>
                <w:color w:val="000000"/>
                <w:sz w:val="22"/>
                <w:szCs w:val="22"/>
              </w:rPr>
              <w:t>аукционе  (</w:t>
            </w:r>
            <w:proofErr w:type="gramEnd"/>
            <w:r>
              <w:rPr>
                <w:color w:val="000000"/>
                <w:sz w:val="22"/>
                <w:szCs w:val="22"/>
              </w:rPr>
              <w:t>задаток)</w:t>
            </w:r>
          </w:p>
        </w:tc>
        <w:tc>
          <w:tcPr>
            <w:tcW w:w="6804" w:type="dxa"/>
          </w:tcPr>
          <w:p w:rsidR="00BF0233" w:rsidRDefault="00BF0233" w:rsidP="00E14A39">
            <w:pPr>
              <w:suppressAutoHyphens w:val="0"/>
              <w:spacing w:after="200" w:line="276" w:lineRule="auto"/>
              <w:rPr>
                <w:sz w:val="22"/>
                <w:szCs w:val="22"/>
              </w:rPr>
            </w:pPr>
            <w:r>
              <w:rPr>
                <w:sz w:val="22"/>
                <w:szCs w:val="22"/>
              </w:rPr>
              <w:t>72600,00</w:t>
            </w:r>
          </w:p>
        </w:tc>
      </w:tr>
      <w:tr w:rsidR="00BF0233" w:rsidTr="00E14A39">
        <w:trPr>
          <w:trHeight w:val="1001"/>
        </w:trPr>
        <w:tc>
          <w:tcPr>
            <w:tcW w:w="3226" w:type="dxa"/>
          </w:tcPr>
          <w:p w:rsidR="00BF0233" w:rsidRDefault="00BF0233" w:rsidP="00E14A39">
            <w:pPr>
              <w:suppressAutoHyphens w:val="0"/>
              <w:spacing w:after="200" w:line="276" w:lineRule="auto"/>
              <w:rPr>
                <w:b/>
                <w:color w:val="000000"/>
                <w:sz w:val="22"/>
                <w:szCs w:val="22"/>
              </w:rPr>
            </w:pPr>
            <w:r>
              <w:rPr>
                <w:color w:val="000000"/>
                <w:sz w:val="22"/>
                <w:szCs w:val="22"/>
              </w:rPr>
              <w:t>Особые условия</w:t>
            </w:r>
          </w:p>
        </w:tc>
        <w:tc>
          <w:tcPr>
            <w:tcW w:w="6804" w:type="dxa"/>
          </w:tcPr>
          <w:p w:rsidR="00BF0233" w:rsidRDefault="00BF0233" w:rsidP="00E14A39">
            <w:pPr>
              <w:pStyle w:val="a8"/>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BF0233" w:rsidRDefault="00BF0233" w:rsidP="00E14A39">
            <w:pPr>
              <w:pStyle w:val="a8"/>
              <w:rPr>
                <w:color w:val="000000"/>
                <w:sz w:val="22"/>
                <w:szCs w:val="22"/>
              </w:rPr>
            </w:pPr>
            <w:r>
              <w:rPr>
                <w:color w:val="000000"/>
                <w:sz w:val="22"/>
                <w:szCs w:val="22"/>
              </w:rPr>
              <w:t>2.Установку рекламной конструкции осуществлять с представителями ПАО «Ростелеком», АО «Газпром газораспределение» в Астраханской области.</w:t>
            </w:r>
          </w:p>
        </w:tc>
      </w:tr>
    </w:tbl>
    <w:p w:rsidR="00BF0233" w:rsidRDefault="00BF0233">
      <w:pPr>
        <w:suppressAutoHyphens w:val="0"/>
        <w:spacing w:after="200" w:line="276" w:lineRule="auto"/>
        <w:rPr>
          <w:b/>
          <w:color w:val="000000"/>
          <w:sz w:val="32"/>
        </w:rPr>
      </w:pPr>
    </w:p>
    <w:p w:rsidR="009B49B1" w:rsidRDefault="009B49B1">
      <w:pPr>
        <w:suppressAutoHyphens w:val="0"/>
        <w:spacing w:after="200" w:line="276" w:lineRule="auto"/>
        <w:rPr>
          <w:b/>
          <w:color w:val="000000"/>
          <w:sz w:val="32"/>
        </w:rPr>
      </w:pPr>
    </w:p>
    <w:p w:rsidR="009B49B1" w:rsidRDefault="009B49B1">
      <w:pPr>
        <w:suppressAutoHyphens w:val="0"/>
        <w:spacing w:after="200" w:line="276" w:lineRule="auto"/>
        <w:rPr>
          <w:b/>
          <w:color w:val="000000"/>
          <w:sz w:val="32"/>
        </w:rPr>
      </w:pPr>
    </w:p>
    <w:p w:rsidR="009B49B1" w:rsidRDefault="009B49B1">
      <w:pPr>
        <w:suppressAutoHyphens w:val="0"/>
        <w:spacing w:after="200" w:line="276" w:lineRule="auto"/>
        <w:rPr>
          <w:b/>
          <w:color w:val="000000"/>
          <w:sz w:val="32"/>
        </w:rPr>
      </w:pPr>
    </w:p>
    <w:p w:rsidR="009B49B1" w:rsidRDefault="009B49B1">
      <w:pPr>
        <w:suppressAutoHyphens w:val="0"/>
        <w:spacing w:after="200" w:line="276" w:lineRule="auto"/>
        <w:rPr>
          <w:b/>
          <w:color w:val="000000"/>
          <w:sz w:val="32"/>
        </w:rPr>
      </w:pPr>
    </w:p>
    <w:p w:rsidR="009B49B1" w:rsidRDefault="009B49B1">
      <w:pPr>
        <w:suppressAutoHyphens w:val="0"/>
        <w:spacing w:after="200" w:line="276" w:lineRule="auto"/>
        <w:rPr>
          <w:b/>
          <w:color w:val="000000"/>
          <w:sz w:val="32"/>
        </w:rPr>
      </w:pPr>
    </w:p>
    <w:p w:rsidR="009B49B1" w:rsidRDefault="009B49B1">
      <w:pPr>
        <w:suppressAutoHyphens w:val="0"/>
        <w:spacing w:after="200" w:line="276" w:lineRule="auto"/>
        <w:rPr>
          <w:b/>
          <w:color w:val="000000"/>
          <w:sz w:val="32"/>
        </w:rPr>
      </w:pPr>
      <w:r>
        <w:rPr>
          <w:b/>
          <w:color w:val="000000"/>
          <w:sz w:val="32"/>
        </w:rPr>
        <w:t>ЛОТ №</w:t>
      </w:r>
      <w:r w:rsidR="00787CBF">
        <w:rPr>
          <w:b/>
          <w:color w:val="000000"/>
          <w:sz w:val="32"/>
        </w:rPr>
        <w:t>5</w:t>
      </w:r>
    </w:p>
    <w:tbl>
      <w:tblPr>
        <w:tblStyle w:val="af1"/>
        <w:tblW w:w="10031" w:type="dxa"/>
        <w:tblLook w:val="04A0" w:firstRow="1" w:lastRow="0" w:firstColumn="1" w:lastColumn="0" w:noHBand="0" w:noVBand="1"/>
      </w:tblPr>
      <w:tblGrid>
        <w:gridCol w:w="3226"/>
        <w:gridCol w:w="6805"/>
      </w:tblGrid>
      <w:tr w:rsidR="00787CBF" w:rsidTr="00E14A39">
        <w:tc>
          <w:tcPr>
            <w:tcW w:w="3226" w:type="dxa"/>
          </w:tcPr>
          <w:p w:rsidR="009B49B1" w:rsidRDefault="009B49B1" w:rsidP="00E14A39">
            <w:pPr>
              <w:pStyle w:val="a8"/>
              <w:jc w:val="left"/>
              <w:rPr>
                <w:color w:val="000000"/>
                <w:sz w:val="22"/>
                <w:szCs w:val="22"/>
              </w:rPr>
            </w:pPr>
            <w:r>
              <w:rPr>
                <w:color w:val="000000"/>
                <w:sz w:val="22"/>
                <w:szCs w:val="22"/>
              </w:rPr>
              <w:t xml:space="preserve">Адрес места установки рекламной конструкции, </w:t>
            </w:r>
          </w:p>
        </w:tc>
        <w:tc>
          <w:tcPr>
            <w:tcW w:w="6804" w:type="dxa"/>
          </w:tcPr>
          <w:p w:rsidR="009B49B1" w:rsidRDefault="009B49B1" w:rsidP="00E14A39">
            <w:pPr>
              <w:rPr>
                <w:color w:val="000000"/>
                <w:sz w:val="22"/>
                <w:szCs w:val="22"/>
              </w:rPr>
            </w:pPr>
            <w:r>
              <w:rPr>
                <w:color w:val="000000"/>
                <w:sz w:val="22"/>
                <w:szCs w:val="22"/>
              </w:rPr>
              <w:t xml:space="preserve">Астраханская область, Приволжский район, с. </w:t>
            </w:r>
            <w:proofErr w:type="spellStart"/>
            <w:r>
              <w:rPr>
                <w:color w:val="000000"/>
                <w:sz w:val="22"/>
                <w:szCs w:val="22"/>
              </w:rPr>
              <w:t>Карагали</w:t>
            </w:r>
            <w:proofErr w:type="spellEnd"/>
            <w:r>
              <w:rPr>
                <w:color w:val="000000"/>
                <w:sz w:val="22"/>
                <w:szCs w:val="22"/>
              </w:rPr>
              <w:t xml:space="preserve">, ул. </w:t>
            </w:r>
            <w:proofErr w:type="spellStart"/>
            <w:r w:rsidR="00787CBF">
              <w:rPr>
                <w:color w:val="000000"/>
                <w:sz w:val="22"/>
                <w:szCs w:val="22"/>
              </w:rPr>
              <w:t>Камызякская</w:t>
            </w:r>
            <w:proofErr w:type="spellEnd"/>
            <w:r w:rsidR="00787CBF">
              <w:rPr>
                <w:color w:val="000000"/>
                <w:sz w:val="22"/>
                <w:szCs w:val="22"/>
              </w:rPr>
              <w:t>, 23 «а».</w:t>
            </w:r>
          </w:p>
          <w:p w:rsidR="009B49B1" w:rsidRDefault="009B49B1" w:rsidP="00E14A39">
            <w:pPr>
              <w:rPr>
                <w:noProof/>
                <w:lang w:eastAsia="ru-RU"/>
              </w:rPr>
            </w:pPr>
          </w:p>
          <w:p w:rsidR="009B49B1" w:rsidRDefault="009B49B1" w:rsidP="00E14A39">
            <w:pPr>
              <w:rPr>
                <w:noProof/>
                <w:lang w:eastAsia="ru-RU"/>
              </w:rPr>
            </w:pPr>
          </w:p>
          <w:p w:rsidR="009B49B1" w:rsidRDefault="00787CBF" w:rsidP="00E14A39">
            <w:pPr>
              <w:rPr>
                <w:noProof/>
                <w:lang w:eastAsia="ru-RU"/>
              </w:rPr>
            </w:pPr>
            <w:r w:rsidRPr="00787CBF">
              <w:rPr>
                <w:noProof/>
                <w:lang w:eastAsia="ru-RU"/>
              </w:rPr>
              <w:drawing>
                <wp:inline distT="0" distB="0" distL="0" distR="0">
                  <wp:extent cx="2406622" cy="4020404"/>
                  <wp:effectExtent l="0" t="6985" r="6350" b="6350"/>
                  <wp:docPr id="9" name="Рисунок 9" descr="C:\Users\user\Downloads\IMG_20231114_1014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31114_101417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437981" cy="4072791"/>
                          </a:xfrm>
                          <a:prstGeom prst="rect">
                            <a:avLst/>
                          </a:prstGeom>
                          <a:noFill/>
                          <a:ln>
                            <a:noFill/>
                          </a:ln>
                        </pic:spPr>
                      </pic:pic>
                    </a:graphicData>
                  </a:graphic>
                </wp:inline>
              </w:drawing>
            </w:r>
          </w:p>
          <w:p w:rsidR="009B49B1" w:rsidRDefault="009B49B1" w:rsidP="00E14A39">
            <w:pPr>
              <w:rPr>
                <w:noProof/>
                <w:lang w:eastAsia="ru-RU"/>
              </w:rPr>
            </w:pPr>
          </w:p>
          <w:p w:rsidR="009B49B1" w:rsidRDefault="009B49B1" w:rsidP="00E14A39">
            <w:pPr>
              <w:rPr>
                <w:color w:val="000000"/>
                <w:sz w:val="16"/>
                <w:szCs w:val="16"/>
              </w:rPr>
            </w:pPr>
          </w:p>
        </w:tc>
      </w:tr>
      <w:tr w:rsidR="00787CBF" w:rsidTr="00E14A39">
        <w:trPr>
          <w:trHeight w:val="258"/>
        </w:trPr>
        <w:tc>
          <w:tcPr>
            <w:tcW w:w="3226" w:type="dxa"/>
          </w:tcPr>
          <w:p w:rsidR="009B49B1" w:rsidRDefault="009B49B1" w:rsidP="00E14A39">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Pr>
          <w:p w:rsidR="009B49B1" w:rsidRDefault="009B49B1" w:rsidP="00E14A39">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w:t>
            </w:r>
          </w:p>
        </w:tc>
      </w:tr>
      <w:tr w:rsidR="00787CBF" w:rsidTr="00E14A39">
        <w:tc>
          <w:tcPr>
            <w:tcW w:w="3226" w:type="dxa"/>
          </w:tcPr>
          <w:p w:rsidR="009B49B1" w:rsidRDefault="009B49B1" w:rsidP="00E14A39">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Pr>
          <w:p w:rsidR="009B49B1" w:rsidRDefault="009B49B1" w:rsidP="00E14A39">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787CBF" w:rsidTr="00E14A39">
        <w:tc>
          <w:tcPr>
            <w:tcW w:w="3226" w:type="dxa"/>
          </w:tcPr>
          <w:p w:rsidR="009B49B1" w:rsidRDefault="009B49B1" w:rsidP="00E14A39">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Pr>
          <w:p w:rsidR="009B49B1" w:rsidRDefault="009B49B1" w:rsidP="00E14A39">
            <w:pPr>
              <w:suppressAutoHyphens w:val="0"/>
              <w:spacing w:after="200" w:line="276" w:lineRule="auto"/>
              <w:rPr>
                <w:color w:val="000000"/>
                <w:sz w:val="22"/>
                <w:szCs w:val="22"/>
              </w:rPr>
            </w:pPr>
            <w:r>
              <w:rPr>
                <w:color w:val="000000"/>
                <w:sz w:val="22"/>
                <w:szCs w:val="22"/>
              </w:rPr>
              <w:t>2</w:t>
            </w:r>
          </w:p>
        </w:tc>
      </w:tr>
      <w:tr w:rsidR="00787CBF" w:rsidTr="00E14A39">
        <w:tc>
          <w:tcPr>
            <w:tcW w:w="3226" w:type="dxa"/>
          </w:tcPr>
          <w:p w:rsidR="009B49B1" w:rsidRDefault="009B49B1" w:rsidP="00E14A39">
            <w:pPr>
              <w:snapToGrid w:val="0"/>
              <w:rPr>
                <w:color w:val="000000"/>
                <w:sz w:val="22"/>
                <w:szCs w:val="22"/>
              </w:rPr>
            </w:pPr>
            <w:r>
              <w:rPr>
                <w:color w:val="000000"/>
                <w:sz w:val="22"/>
                <w:szCs w:val="22"/>
              </w:rPr>
              <w:t>Общая площадь информационного поля рекламной конструкции</w:t>
            </w:r>
          </w:p>
          <w:p w:rsidR="009B49B1" w:rsidRDefault="009B49B1" w:rsidP="00E14A39">
            <w:pPr>
              <w:suppressAutoHyphens w:val="0"/>
              <w:spacing w:after="200" w:line="276" w:lineRule="auto"/>
              <w:rPr>
                <w:b/>
                <w:color w:val="000000"/>
                <w:sz w:val="22"/>
                <w:szCs w:val="22"/>
              </w:rPr>
            </w:pPr>
          </w:p>
        </w:tc>
        <w:tc>
          <w:tcPr>
            <w:tcW w:w="6804" w:type="dxa"/>
          </w:tcPr>
          <w:p w:rsidR="009B49B1" w:rsidRDefault="009B49B1" w:rsidP="00E14A39">
            <w:pPr>
              <w:suppressAutoHyphens w:val="0"/>
              <w:spacing w:after="200" w:line="276" w:lineRule="auto"/>
              <w:rPr>
                <w:color w:val="000000"/>
                <w:sz w:val="22"/>
                <w:szCs w:val="22"/>
              </w:rPr>
            </w:pPr>
            <w:r>
              <w:rPr>
                <w:color w:val="000000"/>
                <w:sz w:val="22"/>
                <w:szCs w:val="22"/>
              </w:rPr>
              <w:t>18</w:t>
            </w:r>
          </w:p>
        </w:tc>
      </w:tr>
      <w:tr w:rsidR="00787CBF" w:rsidTr="00E14A39">
        <w:tc>
          <w:tcPr>
            <w:tcW w:w="3226" w:type="dxa"/>
          </w:tcPr>
          <w:p w:rsidR="009B49B1" w:rsidRDefault="009B49B1" w:rsidP="00E14A39">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Pr>
          <w:p w:rsidR="009B49B1" w:rsidRDefault="009B49B1" w:rsidP="00E14A39">
            <w:pPr>
              <w:suppressAutoHyphens w:val="0"/>
              <w:spacing w:after="200" w:line="276" w:lineRule="auto"/>
              <w:rPr>
                <w:sz w:val="22"/>
                <w:szCs w:val="22"/>
              </w:rPr>
            </w:pPr>
            <w:r>
              <w:rPr>
                <w:sz w:val="22"/>
                <w:szCs w:val="22"/>
              </w:rPr>
              <w:t>72600,00</w:t>
            </w:r>
          </w:p>
        </w:tc>
      </w:tr>
      <w:tr w:rsidR="00787CBF" w:rsidTr="00E14A39">
        <w:tc>
          <w:tcPr>
            <w:tcW w:w="3226" w:type="dxa"/>
          </w:tcPr>
          <w:p w:rsidR="009B49B1" w:rsidRDefault="009B49B1" w:rsidP="00E14A39">
            <w:pPr>
              <w:suppressAutoHyphens w:val="0"/>
              <w:spacing w:after="200" w:line="276" w:lineRule="auto"/>
              <w:rPr>
                <w:b/>
                <w:color w:val="000000"/>
                <w:sz w:val="22"/>
                <w:szCs w:val="22"/>
              </w:rPr>
            </w:pPr>
            <w:r>
              <w:rPr>
                <w:color w:val="000000"/>
                <w:sz w:val="22"/>
                <w:szCs w:val="22"/>
              </w:rPr>
              <w:t xml:space="preserve">Размер обеспечения заявки на участие в </w:t>
            </w:r>
            <w:proofErr w:type="gramStart"/>
            <w:r>
              <w:rPr>
                <w:color w:val="000000"/>
                <w:sz w:val="22"/>
                <w:szCs w:val="22"/>
              </w:rPr>
              <w:t>аукционе  (</w:t>
            </w:r>
            <w:proofErr w:type="gramEnd"/>
            <w:r>
              <w:rPr>
                <w:color w:val="000000"/>
                <w:sz w:val="22"/>
                <w:szCs w:val="22"/>
              </w:rPr>
              <w:t>задаток)</w:t>
            </w:r>
          </w:p>
        </w:tc>
        <w:tc>
          <w:tcPr>
            <w:tcW w:w="6804" w:type="dxa"/>
          </w:tcPr>
          <w:p w:rsidR="009B49B1" w:rsidRDefault="009B49B1" w:rsidP="00E14A39">
            <w:pPr>
              <w:suppressAutoHyphens w:val="0"/>
              <w:spacing w:after="200" w:line="276" w:lineRule="auto"/>
              <w:rPr>
                <w:sz w:val="22"/>
                <w:szCs w:val="22"/>
              </w:rPr>
            </w:pPr>
            <w:r>
              <w:rPr>
                <w:sz w:val="22"/>
                <w:szCs w:val="22"/>
              </w:rPr>
              <w:t>72600,00</w:t>
            </w:r>
          </w:p>
        </w:tc>
      </w:tr>
      <w:tr w:rsidR="00787CBF" w:rsidTr="00E14A39">
        <w:trPr>
          <w:trHeight w:val="1001"/>
        </w:trPr>
        <w:tc>
          <w:tcPr>
            <w:tcW w:w="3226" w:type="dxa"/>
          </w:tcPr>
          <w:p w:rsidR="009B49B1" w:rsidRDefault="009B49B1" w:rsidP="00E14A39">
            <w:pPr>
              <w:suppressAutoHyphens w:val="0"/>
              <w:spacing w:after="200" w:line="276" w:lineRule="auto"/>
              <w:rPr>
                <w:b/>
                <w:color w:val="000000"/>
                <w:sz w:val="22"/>
                <w:szCs w:val="22"/>
              </w:rPr>
            </w:pPr>
            <w:r>
              <w:rPr>
                <w:color w:val="000000"/>
                <w:sz w:val="22"/>
                <w:szCs w:val="22"/>
              </w:rPr>
              <w:t>Особые условия</w:t>
            </w:r>
          </w:p>
        </w:tc>
        <w:tc>
          <w:tcPr>
            <w:tcW w:w="6804" w:type="dxa"/>
          </w:tcPr>
          <w:p w:rsidR="009B49B1" w:rsidRDefault="009B49B1" w:rsidP="00E14A39">
            <w:pPr>
              <w:pStyle w:val="a8"/>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9B49B1" w:rsidRDefault="009B49B1" w:rsidP="00E14A39">
            <w:pPr>
              <w:pStyle w:val="a8"/>
              <w:rPr>
                <w:color w:val="000000"/>
                <w:sz w:val="22"/>
                <w:szCs w:val="22"/>
              </w:rPr>
            </w:pPr>
            <w:r>
              <w:rPr>
                <w:color w:val="000000"/>
                <w:sz w:val="22"/>
                <w:szCs w:val="22"/>
              </w:rPr>
              <w:t>2.Установку рекламной конструкции осуществлять с представителями ПАО «Ростелеком», АО «Газпром газораспределение» в Астраханской области.</w:t>
            </w:r>
          </w:p>
        </w:tc>
      </w:tr>
    </w:tbl>
    <w:p w:rsidR="009B49B1" w:rsidRDefault="009B49B1">
      <w:pPr>
        <w:suppressAutoHyphens w:val="0"/>
        <w:spacing w:after="200" w:line="276" w:lineRule="auto"/>
        <w:rPr>
          <w:b/>
          <w:color w:val="000000"/>
          <w:sz w:val="32"/>
        </w:rPr>
      </w:pPr>
    </w:p>
    <w:p w:rsidR="00DD6D97" w:rsidRDefault="00DD6D97">
      <w:pPr>
        <w:suppressAutoHyphens w:val="0"/>
        <w:spacing w:after="200" w:line="276" w:lineRule="auto"/>
        <w:rPr>
          <w:b/>
          <w:color w:val="000000"/>
          <w:sz w:val="32"/>
        </w:rPr>
      </w:pPr>
    </w:p>
    <w:p w:rsidR="00DD6D97" w:rsidRDefault="00DD6D97">
      <w:pPr>
        <w:suppressAutoHyphens w:val="0"/>
        <w:spacing w:after="200" w:line="276" w:lineRule="auto"/>
        <w:rPr>
          <w:b/>
          <w:color w:val="000000"/>
          <w:sz w:val="32"/>
        </w:rPr>
      </w:pPr>
    </w:p>
    <w:p w:rsidR="00DD6D97" w:rsidRDefault="00DD6D97">
      <w:pPr>
        <w:suppressAutoHyphens w:val="0"/>
        <w:spacing w:after="200" w:line="276" w:lineRule="auto"/>
        <w:rPr>
          <w:b/>
          <w:color w:val="000000"/>
          <w:sz w:val="32"/>
        </w:rPr>
      </w:pPr>
    </w:p>
    <w:p w:rsidR="00DD6D97" w:rsidRDefault="00DD6D97">
      <w:pPr>
        <w:suppressAutoHyphens w:val="0"/>
        <w:spacing w:after="200" w:line="276" w:lineRule="auto"/>
        <w:rPr>
          <w:b/>
          <w:color w:val="000000"/>
          <w:sz w:val="32"/>
        </w:rPr>
      </w:pPr>
    </w:p>
    <w:p w:rsidR="00DD6D97" w:rsidRPr="00FD02C2" w:rsidRDefault="00DD6D97" w:rsidP="00DD6D97">
      <w:pPr>
        <w:suppressAutoHyphens w:val="0"/>
        <w:spacing w:after="200" w:line="276" w:lineRule="auto"/>
        <w:rPr>
          <w:b/>
          <w:color w:val="FF0000"/>
          <w:sz w:val="32"/>
        </w:rPr>
      </w:pPr>
      <w:r w:rsidRPr="00FD02C2">
        <w:rPr>
          <w:b/>
          <w:color w:val="FF0000"/>
          <w:sz w:val="32"/>
        </w:rPr>
        <w:t>ЛОТ №6</w:t>
      </w:r>
    </w:p>
    <w:tbl>
      <w:tblPr>
        <w:tblStyle w:val="af1"/>
        <w:tblW w:w="10031" w:type="dxa"/>
        <w:tblLook w:val="04A0" w:firstRow="1" w:lastRow="0" w:firstColumn="1" w:lastColumn="0" w:noHBand="0" w:noVBand="1"/>
      </w:tblPr>
      <w:tblGrid>
        <w:gridCol w:w="1944"/>
        <w:gridCol w:w="8087"/>
      </w:tblGrid>
      <w:tr w:rsidR="00FD02C2" w:rsidTr="00E14A39">
        <w:tc>
          <w:tcPr>
            <w:tcW w:w="3226" w:type="dxa"/>
          </w:tcPr>
          <w:p w:rsidR="00DD6D97" w:rsidRDefault="00DD6D97" w:rsidP="00E14A39">
            <w:pPr>
              <w:pStyle w:val="a8"/>
              <w:jc w:val="left"/>
              <w:rPr>
                <w:color w:val="000000"/>
                <w:sz w:val="22"/>
                <w:szCs w:val="22"/>
              </w:rPr>
            </w:pPr>
            <w:r>
              <w:rPr>
                <w:color w:val="000000"/>
                <w:sz w:val="22"/>
                <w:szCs w:val="22"/>
              </w:rPr>
              <w:t xml:space="preserve">Адрес места установки рекламной конструкции, </w:t>
            </w:r>
          </w:p>
        </w:tc>
        <w:tc>
          <w:tcPr>
            <w:tcW w:w="6804" w:type="dxa"/>
          </w:tcPr>
          <w:p w:rsidR="00DD6D97" w:rsidRDefault="00DD6D97" w:rsidP="00E14A39">
            <w:pPr>
              <w:rPr>
                <w:color w:val="000000"/>
                <w:sz w:val="22"/>
                <w:szCs w:val="22"/>
              </w:rPr>
            </w:pPr>
            <w:r>
              <w:rPr>
                <w:color w:val="000000"/>
                <w:sz w:val="22"/>
                <w:szCs w:val="22"/>
              </w:rPr>
              <w:t xml:space="preserve">Астраханская область, Приволжский район, с. </w:t>
            </w:r>
            <w:proofErr w:type="spellStart"/>
            <w:r>
              <w:rPr>
                <w:color w:val="000000"/>
                <w:sz w:val="22"/>
                <w:szCs w:val="22"/>
              </w:rPr>
              <w:t>Карагали</w:t>
            </w:r>
            <w:proofErr w:type="spellEnd"/>
            <w:r>
              <w:rPr>
                <w:color w:val="000000"/>
                <w:sz w:val="22"/>
                <w:szCs w:val="22"/>
              </w:rPr>
              <w:t xml:space="preserve">, ул. </w:t>
            </w:r>
            <w:proofErr w:type="spellStart"/>
            <w:r>
              <w:rPr>
                <w:color w:val="000000"/>
                <w:sz w:val="22"/>
                <w:szCs w:val="22"/>
              </w:rPr>
              <w:t>Камызякская</w:t>
            </w:r>
            <w:proofErr w:type="spellEnd"/>
            <w:r>
              <w:rPr>
                <w:color w:val="000000"/>
                <w:sz w:val="22"/>
                <w:szCs w:val="22"/>
              </w:rPr>
              <w:t>, 3 «а».</w:t>
            </w:r>
          </w:p>
          <w:p w:rsidR="00DD6D97" w:rsidRDefault="00DD6D97" w:rsidP="00E14A39">
            <w:pPr>
              <w:rPr>
                <w:noProof/>
                <w:lang w:eastAsia="ru-RU"/>
              </w:rPr>
            </w:pPr>
          </w:p>
          <w:p w:rsidR="00DD6D97" w:rsidRDefault="00DD6D97" w:rsidP="00E14A39">
            <w:pPr>
              <w:rPr>
                <w:noProof/>
                <w:lang w:eastAsia="ru-RU"/>
              </w:rPr>
            </w:pPr>
          </w:p>
          <w:p w:rsidR="00DD6D97" w:rsidRDefault="00DD6D97" w:rsidP="00E14A39">
            <w:pPr>
              <w:rPr>
                <w:noProof/>
                <w:lang w:eastAsia="ru-RU"/>
              </w:rPr>
            </w:pPr>
          </w:p>
          <w:p w:rsidR="00FD02C2" w:rsidRDefault="00FD02C2" w:rsidP="00E14A39">
            <w:pPr>
              <w:rPr>
                <w:noProof/>
                <w:lang w:eastAsia="ru-RU"/>
              </w:rPr>
            </w:pPr>
          </w:p>
          <w:p w:rsidR="00FD02C2" w:rsidRDefault="00FD02C2" w:rsidP="00E14A39">
            <w:pPr>
              <w:rPr>
                <w:noProof/>
                <w:lang w:eastAsia="ru-RU"/>
              </w:rPr>
            </w:pPr>
            <w:r w:rsidRPr="00FD02C2">
              <w:rPr>
                <w:noProof/>
                <w:lang w:eastAsia="ru-RU"/>
              </w:rPr>
              <w:drawing>
                <wp:inline distT="0" distB="0" distL="0" distR="0">
                  <wp:extent cx="2339129" cy="4990369"/>
                  <wp:effectExtent l="7938" t="0" r="0" b="0"/>
                  <wp:docPr id="11" name="Рисунок 11" descr="C:\Users\user\Downloads\IMG_20231114_1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31114_1031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346592" cy="5006292"/>
                          </a:xfrm>
                          <a:prstGeom prst="rect">
                            <a:avLst/>
                          </a:prstGeom>
                          <a:noFill/>
                          <a:ln>
                            <a:noFill/>
                          </a:ln>
                        </pic:spPr>
                      </pic:pic>
                    </a:graphicData>
                  </a:graphic>
                </wp:inline>
              </w:drawing>
            </w:r>
          </w:p>
          <w:p w:rsidR="00DD6D97" w:rsidRDefault="00DD6D97" w:rsidP="00E14A39">
            <w:pPr>
              <w:rPr>
                <w:color w:val="000000"/>
                <w:sz w:val="16"/>
                <w:szCs w:val="16"/>
              </w:rPr>
            </w:pPr>
          </w:p>
        </w:tc>
      </w:tr>
      <w:tr w:rsidR="00FD02C2" w:rsidTr="00E14A39">
        <w:trPr>
          <w:trHeight w:val="258"/>
        </w:trPr>
        <w:tc>
          <w:tcPr>
            <w:tcW w:w="3226" w:type="dxa"/>
          </w:tcPr>
          <w:p w:rsidR="00DD6D97" w:rsidRDefault="00DD6D97" w:rsidP="00E14A39">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Pr>
          <w:p w:rsidR="00DD6D97" w:rsidRDefault="00DD6D97" w:rsidP="00E14A39">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w:t>
            </w:r>
          </w:p>
        </w:tc>
      </w:tr>
      <w:tr w:rsidR="00FD02C2" w:rsidTr="00E14A39">
        <w:tc>
          <w:tcPr>
            <w:tcW w:w="3226" w:type="dxa"/>
          </w:tcPr>
          <w:p w:rsidR="00DD6D97" w:rsidRDefault="00DD6D97" w:rsidP="00E14A39">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Pr>
          <w:p w:rsidR="00DD6D97" w:rsidRDefault="00DD6D97" w:rsidP="00E14A39">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FD02C2" w:rsidTr="00E14A39">
        <w:tc>
          <w:tcPr>
            <w:tcW w:w="3226" w:type="dxa"/>
          </w:tcPr>
          <w:p w:rsidR="00DD6D97" w:rsidRDefault="00DD6D97" w:rsidP="00E14A39">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Pr>
          <w:p w:rsidR="00DD6D97" w:rsidRDefault="00DD6D97" w:rsidP="00E14A39">
            <w:pPr>
              <w:suppressAutoHyphens w:val="0"/>
              <w:spacing w:after="200" w:line="276" w:lineRule="auto"/>
              <w:rPr>
                <w:color w:val="000000"/>
                <w:sz w:val="22"/>
                <w:szCs w:val="22"/>
              </w:rPr>
            </w:pPr>
            <w:r>
              <w:rPr>
                <w:color w:val="000000"/>
                <w:sz w:val="22"/>
                <w:szCs w:val="22"/>
              </w:rPr>
              <w:t>2</w:t>
            </w:r>
          </w:p>
        </w:tc>
      </w:tr>
      <w:tr w:rsidR="00FD02C2" w:rsidTr="00E14A39">
        <w:tc>
          <w:tcPr>
            <w:tcW w:w="3226" w:type="dxa"/>
          </w:tcPr>
          <w:p w:rsidR="00DD6D97" w:rsidRDefault="00DD6D97" w:rsidP="00E14A39">
            <w:pPr>
              <w:snapToGrid w:val="0"/>
              <w:rPr>
                <w:color w:val="000000"/>
                <w:sz w:val="22"/>
                <w:szCs w:val="22"/>
              </w:rPr>
            </w:pPr>
            <w:r>
              <w:rPr>
                <w:color w:val="000000"/>
                <w:sz w:val="22"/>
                <w:szCs w:val="22"/>
              </w:rPr>
              <w:t>Общая площадь информационного поля рекламной конструкции</w:t>
            </w:r>
          </w:p>
          <w:p w:rsidR="00DD6D97" w:rsidRDefault="00DD6D97" w:rsidP="00E14A39">
            <w:pPr>
              <w:suppressAutoHyphens w:val="0"/>
              <w:spacing w:after="200" w:line="276" w:lineRule="auto"/>
              <w:rPr>
                <w:b/>
                <w:color w:val="000000"/>
                <w:sz w:val="22"/>
                <w:szCs w:val="22"/>
              </w:rPr>
            </w:pPr>
          </w:p>
        </w:tc>
        <w:tc>
          <w:tcPr>
            <w:tcW w:w="6804" w:type="dxa"/>
          </w:tcPr>
          <w:p w:rsidR="00DD6D97" w:rsidRDefault="00DD6D97" w:rsidP="00E14A39">
            <w:pPr>
              <w:suppressAutoHyphens w:val="0"/>
              <w:spacing w:after="200" w:line="276" w:lineRule="auto"/>
              <w:rPr>
                <w:color w:val="000000"/>
                <w:sz w:val="22"/>
                <w:szCs w:val="22"/>
              </w:rPr>
            </w:pPr>
            <w:r>
              <w:rPr>
                <w:color w:val="000000"/>
                <w:sz w:val="22"/>
                <w:szCs w:val="22"/>
              </w:rPr>
              <w:t>18</w:t>
            </w:r>
          </w:p>
        </w:tc>
      </w:tr>
      <w:tr w:rsidR="00FD02C2" w:rsidTr="00E14A39">
        <w:tc>
          <w:tcPr>
            <w:tcW w:w="3226" w:type="dxa"/>
          </w:tcPr>
          <w:p w:rsidR="00DD6D97" w:rsidRDefault="00DD6D97" w:rsidP="00E14A39">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Pr>
          <w:p w:rsidR="00DD6D97" w:rsidRDefault="00DD6D97" w:rsidP="00E14A39">
            <w:pPr>
              <w:suppressAutoHyphens w:val="0"/>
              <w:spacing w:after="200" w:line="276" w:lineRule="auto"/>
              <w:rPr>
                <w:sz w:val="22"/>
                <w:szCs w:val="22"/>
              </w:rPr>
            </w:pPr>
            <w:r>
              <w:rPr>
                <w:sz w:val="22"/>
                <w:szCs w:val="22"/>
              </w:rPr>
              <w:t>72600,00</w:t>
            </w:r>
          </w:p>
        </w:tc>
      </w:tr>
      <w:tr w:rsidR="00FD02C2" w:rsidTr="00E14A39">
        <w:tc>
          <w:tcPr>
            <w:tcW w:w="3226" w:type="dxa"/>
          </w:tcPr>
          <w:p w:rsidR="00DD6D97" w:rsidRDefault="00DD6D97" w:rsidP="00E14A39">
            <w:pPr>
              <w:suppressAutoHyphens w:val="0"/>
              <w:spacing w:after="200" w:line="276" w:lineRule="auto"/>
              <w:rPr>
                <w:b/>
                <w:color w:val="000000"/>
                <w:sz w:val="22"/>
                <w:szCs w:val="22"/>
              </w:rPr>
            </w:pPr>
            <w:r>
              <w:rPr>
                <w:color w:val="000000"/>
                <w:sz w:val="22"/>
                <w:szCs w:val="22"/>
              </w:rPr>
              <w:t xml:space="preserve">Размер обеспечения заявки на участие в </w:t>
            </w:r>
            <w:proofErr w:type="gramStart"/>
            <w:r>
              <w:rPr>
                <w:color w:val="000000"/>
                <w:sz w:val="22"/>
                <w:szCs w:val="22"/>
              </w:rPr>
              <w:t>аукционе  (</w:t>
            </w:r>
            <w:proofErr w:type="gramEnd"/>
            <w:r>
              <w:rPr>
                <w:color w:val="000000"/>
                <w:sz w:val="22"/>
                <w:szCs w:val="22"/>
              </w:rPr>
              <w:t>задаток)</w:t>
            </w:r>
          </w:p>
        </w:tc>
        <w:tc>
          <w:tcPr>
            <w:tcW w:w="6804" w:type="dxa"/>
          </w:tcPr>
          <w:p w:rsidR="00DD6D97" w:rsidRDefault="00DD6D97" w:rsidP="00E14A39">
            <w:pPr>
              <w:suppressAutoHyphens w:val="0"/>
              <w:spacing w:after="200" w:line="276" w:lineRule="auto"/>
              <w:rPr>
                <w:sz w:val="22"/>
                <w:szCs w:val="22"/>
              </w:rPr>
            </w:pPr>
            <w:r>
              <w:rPr>
                <w:sz w:val="22"/>
                <w:szCs w:val="22"/>
              </w:rPr>
              <w:t>72600,00</w:t>
            </w:r>
          </w:p>
        </w:tc>
      </w:tr>
      <w:tr w:rsidR="00FD02C2" w:rsidTr="00E14A39">
        <w:trPr>
          <w:trHeight w:val="1001"/>
        </w:trPr>
        <w:tc>
          <w:tcPr>
            <w:tcW w:w="3226" w:type="dxa"/>
          </w:tcPr>
          <w:p w:rsidR="00DD6D97" w:rsidRDefault="00DD6D97" w:rsidP="00E14A39">
            <w:pPr>
              <w:suppressAutoHyphens w:val="0"/>
              <w:spacing w:after="200" w:line="276" w:lineRule="auto"/>
              <w:rPr>
                <w:b/>
                <w:color w:val="000000"/>
                <w:sz w:val="22"/>
                <w:szCs w:val="22"/>
              </w:rPr>
            </w:pPr>
            <w:r>
              <w:rPr>
                <w:color w:val="000000"/>
                <w:sz w:val="22"/>
                <w:szCs w:val="22"/>
              </w:rPr>
              <w:t>Особые условия</w:t>
            </w:r>
          </w:p>
        </w:tc>
        <w:tc>
          <w:tcPr>
            <w:tcW w:w="6804" w:type="dxa"/>
          </w:tcPr>
          <w:p w:rsidR="00DD6D97" w:rsidRDefault="00DD6D97" w:rsidP="00E14A39">
            <w:pPr>
              <w:pStyle w:val="a8"/>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DD6D97" w:rsidRDefault="00DD6D97" w:rsidP="00E14A39">
            <w:pPr>
              <w:pStyle w:val="a8"/>
              <w:rPr>
                <w:color w:val="000000"/>
                <w:sz w:val="22"/>
                <w:szCs w:val="22"/>
              </w:rPr>
            </w:pPr>
            <w:r>
              <w:rPr>
                <w:color w:val="000000"/>
                <w:sz w:val="22"/>
                <w:szCs w:val="22"/>
              </w:rPr>
              <w:t>2.Установку рекламной конструкции осуществлять с представителями ПАО «Ростелеком», АО «Газпром газораспределение» в Астраханской области.</w:t>
            </w:r>
          </w:p>
        </w:tc>
      </w:tr>
    </w:tbl>
    <w:p w:rsidR="00DD6D97" w:rsidRDefault="00DD6D97" w:rsidP="00DD6D97">
      <w:pPr>
        <w:suppressAutoHyphens w:val="0"/>
        <w:spacing w:after="200" w:line="276" w:lineRule="auto"/>
        <w:rPr>
          <w:b/>
          <w:color w:val="000000"/>
          <w:sz w:val="32"/>
        </w:rPr>
      </w:pPr>
    </w:p>
    <w:p w:rsidR="00DD6D97" w:rsidRDefault="00DD6D97">
      <w:pPr>
        <w:suppressAutoHyphens w:val="0"/>
        <w:spacing w:after="200" w:line="276" w:lineRule="auto"/>
        <w:rPr>
          <w:b/>
          <w:color w:val="000000"/>
          <w:sz w:val="32"/>
        </w:rPr>
      </w:pPr>
    </w:p>
    <w:p w:rsidR="00FD02C2" w:rsidRDefault="00FD02C2">
      <w:pPr>
        <w:suppressAutoHyphens w:val="0"/>
        <w:spacing w:after="200" w:line="276" w:lineRule="auto"/>
        <w:rPr>
          <w:b/>
          <w:color w:val="000000"/>
          <w:sz w:val="32"/>
        </w:rPr>
      </w:pPr>
    </w:p>
    <w:p w:rsidR="00FD02C2" w:rsidRDefault="00FD02C2" w:rsidP="00FD02C2">
      <w:pPr>
        <w:suppressAutoHyphens w:val="0"/>
        <w:spacing w:after="200" w:line="276" w:lineRule="auto"/>
        <w:rPr>
          <w:b/>
          <w:color w:val="FF0000"/>
          <w:sz w:val="32"/>
        </w:rPr>
      </w:pPr>
    </w:p>
    <w:p w:rsidR="00FD02C2" w:rsidRDefault="00FD02C2" w:rsidP="00FD02C2">
      <w:pPr>
        <w:suppressAutoHyphens w:val="0"/>
        <w:spacing w:after="200" w:line="276" w:lineRule="auto"/>
        <w:rPr>
          <w:b/>
          <w:color w:val="FF0000"/>
          <w:sz w:val="32"/>
        </w:rPr>
      </w:pPr>
      <w:r w:rsidRPr="00FD02C2">
        <w:rPr>
          <w:b/>
          <w:color w:val="FF0000"/>
          <w:sz w:val="32"/>
        </w:rPr>
        <w:t>ЛОТ №</w:t>
      </w:r>
      <w:r>
        <w:rPr>
          <w:b/>
          <w:color w:val="FF0000"/>
          <w:sz w:val="32"/>
        </w:rPr>
        <w:t>7</w:t>
      </w:r>
    </w:p>
    <w:tbl>
      <w:tblPr>
        <w:tblStyle w:val="af1"/>
        <w:tblW w:w="10031" w:type="dxa"/>
        <w:tblLook w:val="04A0" w:firstRow="1" w:lastRow="0" w:firstColumn="1" w:lastColumn="0" w:noHBand="0" w:noVBand="1"/>
      </w:tblPr>
      <w:tblGrid>
        <w:gridCol w:w="3208"/>
        <w:gridCol w:w="6823"/>
      </w:tblGrid>
      <w:tr w:rsidR="002662EB" w:rsidTr="00E14A39">
        <w:tc>
          <w:tcPr>
            <w:tcW w:w="3226" w:type="dxa"/>
          </w:tcPr>
          <w:p w:rsidR="00FD02C2" w:rsidRDefault="00FD02C2" w:rsidP="00E14A39">
            <w:pPr>
              <w:pStyle w:val="a8"/>
              <w:jc w:val="left"/>
              <w:rPr>
                <w:color w:val="000000"/>
                <w:sz w:val="22"/>
                <w:szCs w:val="22"/>
              </w:rPr>
            </w:pPr>
            <w:r>
              <w:rPr>
                <w:color w:val="000000"/>
                <w:sz w:val="22"/>
                <w:szCs w:val="22"/>
              </w:rPr>
              <w:t xml:space="preserve">Адрес места установки рекламной конструкции, </w:t>
            </w:r>
          </w:p>
        </w:tc>
        <w:tc>
          <w:tcPr>
            <w:tcW w:w="6804" w:type="dxa"/>
          </w:tcPr>
          <w:p w:rsidR="00FD02C2" w:rsidRDefault="00FD02C2" w:rsidP="00E14A39">
            <w:pPr>
              <w:rPr>
                <w:color w:val="000000"/>
                <w:sz w:val="22"/>
                <w:szCs w:val="22"/>
              </w:rPr>
            </w:pPr>
            <w:r>
              <w:rPr>
                <w:color w:val="000000"/>
                <w:sz w:val="22"/>
                <w:szCs w:val="22"/>
              </w:rPr>
              <w:t xml:space="preserve">Астраханская область, Приволжский район, с. </w:t>
            </w:r>
            <w:proofErr w:type="spellStart"/>
            <w:r>
              <w:rPr>
                <w:color w:val="000000"/>
                <w:sz w:val="22"/>
                <w:szCs w:val="22"/>
              </w:rPr>
              <w:t>Кулаковка</w:t>
            </w:r>
            <w:proofErr w:type="spellEnd"/>
            <w:r>
              <w:rPr>
                <w:color w:val="000000"/>
                <w:sz w:val="22"/>
                <w:szCs w:val="22"/>
              </w:rPr>
              <w:t>, ул. Лесная, 4.</w:t>
            </w:r>
          </w:p>
          <w:p w:rsidR="00FD02C2" w:rsidRDefault="00FD02C2" w:rsidP="00E14A39">
            <w:pPr>
              <w:rPr>
                <w:noProof/>
                <w:lang w:eastAsia="ru-RU"/>
              </w:rPr>
            </w:pPr>
          </w:p>
          <w:p w:rsidR="00FD02C2" w:rsidRDefault="00FD02C2" w:rsidP="00E14A39">
            <w:pPr>
              <w:rPr>
                <w:noProof/>
                <w:lang w:eastAsia="ru-RU"/>
              </w:rPr>
            </w:pPr>
            <w:r w:rsidRPr="00FD02C2">
              <w:rPr>
                <w:noProof/>
                <w:lang w:eastAsia="ru-RU"/>
              </w:rPr>
              <w:drawing>
                <wp:inline distT="0" distB="0" distL="0" distR="0">
                  <wp:extent cx="2595245" cy="4195619"/>
                  <wp:effectExtent l="0" t="0" r="0" b="0"/>
                  <wp:docPr id="13" name="Рисунок 13" descr="C:\Users\user\Downloads\IMG_20231114_10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31114_1038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601636" cy="4205950"/>
                          </a:xfrm>
                          <a:prstGeom prst="rect">
                            <a:avLst/>
                          </a:prstGeom>
                          <a:noFill/>
                          <a:ln>
                            <a:noFill/>
                          </a:ln>
                        </pic:spPr>
                      </pic:pic>
                    </a:graphicData>
                  </a:graphic>
                </wp:inline>
              </w:drawing>
            </w:r>
          </w:p>
          <w:p w:rsidR="00FD02C2" w:rsidRDefault="00FD02C2" w:rsidP="00E14A39">
            <w:pPr>
              <w:rPr>
                <w:color w:val="000000"/>
                <w:sz w:val="16"/>
                <w:szCs w:val="16"/>
              </w:rPr>
            </w:pPr>
          </w:p>
        </w:tc>
      </w:tr>
      <w:tr w:rsidR="002662EB" w:rsidTr="00E14A39">
        <w:trPr>
          <w:trHeight w:val="258"/>
        </w:trPr>
        <w:tc>
          <w:tcPr>
            <w:tcW w:w="3226" w:type="dxa"/>
          </w:tcPr>
          <w:p w:rsidR="00FD02C2" w:rsidRDefault="00FD02C2" w:rsidP="00E14A39">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Pr>
          <w:p w:rsidR="00FD02C2" w:rsidRDefault="00FD02C2" w:rsidP="00E14A39">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w:t>
            </w:r>
          </w:p>
        </w:tc>
      </w:tr>
      <w:tr w:rsidR="002662EB" w:rsidTr="00E14A39">
        <w:tc>
          <w:tcPr>
            <w:tcW w:w="3226" w:type="dxa"/>
          </w:tcPr>
          <w:p w:rsidR="00FD02C2" w:rsidRDefault="00FD02C2" w:rsidP="00E14A39">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Pr>
          <w:p w:rsidR="00FD02C2" w:rsidRDefault="00FD02C2" w:rsidP="00E14A39">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2662EB" w:rsidTr="00E14A39">
        <w:tc>
          <w:tcPr>
            <w:tcW w:w="3226" w:type="dxa"/>
          </w:tcPr>
          <w:p w:rsidR="00FD02C2" w:rsidRDefault="00FD02C2" w:rsidP="00E14A39">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Pr>
          <w:p w:rsidR="00FD02C2" w:rsidRDefault="00FD02C2" w:rsidP="00E14A39">
            <w:pPr>
              <w:suppressAutoHyphens w:val="0"/>
              <w:spacing w:after="200" w:line="276" w:lineRule="auto"/>
              <w:rPr>
                <w:color w:val="000000"/>
                <w:sz w:val="22"/>
                <w:szCs w:val="22"/>
              </w:rPr>
            </w:pPr>
            <w:r>
              <w:rPr>
                <w:color w:val="000000"/>
                <w:sz w:val="22"/>
                <w:szCs w:val="22"/>
              </w:rPr>
              <w:t>2</w:t>
            </w:r>
          </w:p>
        </w:tc>
      </w:tr>
      <w:tr w:rsidR="002662EB" w:rsidTr="00E14A39">
        <w:tc>
          <w:tcPr>
            <w:tcW w:w="3226" w:type="dxa"/>
          </w:tcPr>
          <w:p w:rsidR="00FD02C2" w:rsidRDefault="00FD02C2" w:rsidP="00E14A39">
            <w:pPr>
              <w:snapToGrid w:val="0"/>
              <w:rPr>
                <w:color w:val="000000"/>
                <w:sz w:val="22"/>
                <w:szCs w:val="22"/>
              </w:rPr>
            </w:pPr>
            <w:r>
              <w:rPr>
                <w:color w:val="000000"/>
                <w:sz w:val="22"/>
                <w:szCs w:val="22"/>
              </w:rPr>
              <w:t>Общая площадь информационного поля рекламной конструкции</w:t>
            </w:r>
          </w:p>
          <w:p w:rsidR="00FD02C2" w:rsidRDefault="00FD02C2" w:rsidP="00E14A39">
            <w:pPr>
              <w:suppressAutoHyphens w:val="0"/>
              <w:spacing w:after="200" w:line="276" w:lineRule="auto"/>
              <w:rPr>
                <w:b/>
                <w:color w:val="000000"/>
                <w:sz w:val="22"/>
                <w:szCs w:val="22"/>
              </w:rPr>
            </w:pPr>
          </w:p>
        </w:tc>
        <w:tc>
          <w:tcPr>
            <w:tcW w:w="6804" w:type="dxa"/>
          </w:tcPr>
          <w:p w:rsidR="00FD02C2" w:rsidRDefault="00FD02C2" w:rsidP="00E14A39">
            <w:pPr>
              <w:suppressAutoHyphens w:val="0"/>
              <w:spacing w:after="200" w:line="276" w:lineRule="auto"/>
              <w:rPr>
                <w:color w:val="000000"/>
                <w:sz w:val="22"/>
                <w:szCs w:val="22"/>
              </w:rPr>
            </w:pPr>
            <w:r>
              <w:rPr>
                <w:color w:val="000000"/>
                <w:sz w:val="22"/>
                <w:szCs w:val="22"/>
              </w:rPr>
              <w:t>18</w:t>
            </w:r>
          </w:p>
        </w:tc>
      </w:tr>
      <w:tr w:rsidR="002662EB" w:rsidTr="00E14A39">
        <w:tc>
          <w:tcPr>
            <w:tcW w:w="3226" w:type="dxa"/>
          </w:tcPr>
          <w:p w:rsidR="00FD02C2" w:rsidRDefault="00FD02C2" w:rsidP="00E14A39">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Pr>
          <w:p w:rsidR="00FD02C2" w:rsidRDefault="00FD02C2" w:rsidP="00E14A39">
            <w:pPr>
              <w:suppressAutoHyphens w:val="0"/>
              <w:spacing w:after="200" w:line="276" w:lineRule="auto"/>
              <w:rPr>
                <w:sz w:val="22"/>
                <w:szCs w:val="22"/>
              </w:rPr>
            </w:pPr>
            <w:r>
              <w:rPr>
                <w:sz w:val="22"/>
                <w:szCs w:val="22"/>
              </w:rPr>
              <w:t>49800,00</w:t>
            </w:r>
          </w:p>
        </w:tc>
      </w:tr>
      <w:tr w:rsidR="002662EB" w:rsidTr="00E14A39">
        <w:tc>
          <w:tcPr>
            <w:tcW w:w="3226" w:type="dxa"/>
          </w:tcPr>
          <w:p w:rsidR="00FD02C2" w:rsidRDefault="00FD02C2" w:rsidP="00E14A39">
            <w:pPr>
              <w:suppressAutoHyphens w:val="0"/>
              <w:spacing w:after="200" w:line="276" w:lineRule="auto"/>
              <w:rPr>
                <w:b/>
                <w:color w:val="000000"/>
                <w:sz w:val="22"/>
                <w:szCs w:val="22"/>
              </w:rPr>
            </w:pPr>
            <w:r>
              <w:rPr>
                <w:color w:val="000000"/>
                <w:sz w:val="22"/>
                <w:szCs w:val="22"/>
              </w:rPr>
              <w:t xml:space="preserve">Размер обеспечения заявки на участие в </w:t>
            </w:r>
            <w:proofErr w:type="gramStart"/>
            <w:r>
              <w:rPr>
                <w:color w:val="000000"/>
                <w:sz w:val="22"/>
                <w:szCs w:val="22"/>
              </w:rPr>
              <w:t>аукционе  (</w:t>
            </w:r>
            <w:proofErr w:type="gramEnd"/>
            <w:r>
              <w:rPr>
                <w:color w:val="000000"/>
                <w:sz w:val="22"/>
                <w:szCs w:val="22"/>
              </w:rPr>
              <w:t>задаток)</w:t>
            </w:r>
          </w:p>
        </w:tc>
        <w:tc>
          <w:tcPr>
            <w:tcW w:w="6804" w:type="dxa"/>
          </w:tcPr>
          <w:p w:rsidR="00FD02C2" w:rsidRDefault="00FD02C2" w:rsidP="00E14A39">
            <w:pPr>
              <w:suppressAutoHyphens w:val="0"/>
              <w:spacing w:after="200" w:line="276" w:lineRule="auto"/>
              <w:rPr>
                <w:sz w:val="22"/>
                <w:szCs w:val="22"/>
              </w:rPr>
            </w:pPr>
            <w:r>
              <w:rPr>
                <w:sz w:val="22"/>
                <w:szCs w:val="22"/>
              </w:rPr>
              <w:t>49800,00</w:t>
            </w:r>
          </w:p>
        </w:tc>
      </w:tr>
      <w:tr w:rsidR="002662EB" w:rsidTr="00E14A39">
        <w:trPr>
          <w:trHeight w:val="1001"/>
        </w:trPr>
        <w:tc>
          <w:tcPr>
            <w:tcW w:w="3226" w:type="dxa"/>
          </w:tcPr>
          <w:p w:rsidR="00FD02C2" w:rsidRDefault="00FD02C2" w:rsidP="00E14A39">
            <w:pPr>
              <w:suppressAutoHyphens w:val="0"/>
              <w:spacing w:after="200" w:line="276" w:lineRule="auto"/>
              <w:rPr>
                <w:b/>
                <w:color w:val="000000"/>
                <w:sz w:val="22"/>
                <w:szCs w:val="22"/>
              </w:rPr>
            </w:pPr>
            <w:r>
              <w:rPr>
                <w:color w:val="000000"/>
                <w:sz w:val="22"/>
                <w:szCs w:val="22"/>
              </w:rPr>
              <w:t>Особые условия</w:t>
            </w:r>
          </w:p>
        </w:tc>
        <w:tc>
          <w:tcPr>
            <w:tcW w:w="6804" w:type="dxa"/>
          </w:tcPr>
          <w:p w:rsidR="00FD02C2" w:rsidRDefault="00FD02C2" w:rsidP="00E14A39">
            <w:pPr>
              <w:pStyle w:val="a8"/>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FD02C2" w:rsidRDefault="00FD02C2" w:rsidP="00E14A39">
            <w:pPr>
              <w:pStyle w:val="a8"/>
              <w:rPr>
                <w:color w:val="000000"/>
                <w:sz w:val="22"/>
                <w:szCs w:val="22"/>
              </w:rPr>
            </w:pPr>
            <w:r>
              <w:rPr>
                <w:color w:val="000000"/>
                <w:sz w:val="22"/>
                <w:szCs w:val="22"/>
              </w:rPr>
              <w:t>2.Установку рекламной конструкции осуществлять с представителями ПАО «Ростелеком», АО «Газпром газораспределение» в Астраханской области.</w:t>
            </w:r>
          </w:p>
        </w:tc>
      </w:tr>
    </w:tbl>
    <w:p w:rsidR="00FD02C2" w:rsidRDefault="00FD02C2" w:rsidP="00FD02C2">
      <w:pPr>
        <w:suppressAutoHyphens w:val="0"/>
        <w:spacing w:after="200" w:line="276" w:lineRule="auto"/>
        <w:rPr>
          <w:b/>
          <w:color w:val="FF0000"/>
          <w:sz w:val="32"/>
        </w:rPr>
      </w:pPr>
    </w:p>
    <w:p w:rsidR="002662EB" w:rsidRDefault="002662EB" w:rsidP="00FD02C2">
      <w:pPr>
        <w:suppressAutoHyphens w:val="0"/>
        <w:spacing w:after="200" w:line="276" w:lineRule="auto"/>
        <w:rPr>
          <w:b/>
          <w:color w:val="FF0000"/>
          <w:sz w:val="32"/>
        </w:rPr>
      </w:pPr>
    </w:p>
    <w:p w:rsidR="002662EB" w:rsidRDefault="002662EB" w:rsidP="00FD02C2">
      <w:pPr>
        <w:suppressAutoHyphens w:val="0"/>
        <w:spacing w:after="200" w:line="276" w:lineRule="auto"/>
        <w:rPr>
          <w:b/>
          <w:color w:val="FF0000"/>
          <w:sz w:val="32"/>
        </w:rPr>
      </w:pPr>
    </w:p>
    <w:p w:rsidR="002662EB" w:rsidRDefault="002662EB" w:rsidP="00FD02C2">
      <w:pPr>
        <w:suppressAutoHyphens w:val="0"/>
        <w:spacing w:after="200" w:line="276" w:lineRule="auto"/>
        <w:rPr>
          <w:b/>
          <w:color w:val="FF0000"/>
          <w:sz w:val="32"/>
        </w:rPr>
      </w:pPr>
    </w:p>
    <w:p w:rsidR="002662EB" w:rsidRDefault="002662EB" w:rsidP="00FD02C2">
      <w:pPr>
        <w:suppressAutoHyphens w:val="0"/>
        <w:spacing w:after="200" w:line="276" w:lineRule="auto"/>
        <w:rPr>
          <w:b/>
          <w:color w:val="FF0000"/>
          <w:sz w:val="32"/>
        </w:rPr>
      </w:pPr>
    </w:p>
    <w:p w:rsidR="002662EB" w:rsidRDefault="002662EB" w:rsidP="00FD02C2">
      <w:pPr>
        <w:suppressAutoHyphens w:val="0"/>
        <w:spacing w:after="200" w:line="276" w:lineRule="auto"/>
        <w:rPr>
          <w:b/>
          <w:color w:val="FF0000"/>
          <w:sz w:val="32"/>
        </w:rPr>
      </w:pPr>
    </w:p>
    <w:p w:rsidR="002662EB" w:rsidRDefault="002662EB" w:rsidP="002662EB">
      <w:pPr>
        <w:suppressAutoHyphens w:val="0"/>
        <w:spacing w:after="200" w:line="276" w:lineRule="auto"/>
        <w:rPr>
          <w:b/>
          <w:color w:val="FF0000"/>
          <w:sz w:val="32"/>
        </w:rPr>
      </w:pPr>
      <w:r w:rsidRPr="00FD02C2">
        <w:rPr>
          <w:b/>
          <w:color w:val="FF0000"/>
          <w:sz w:val="32"/>
        </w:rPr>
        <w:t>ЛОТ №</w:t>
      </w:r>
      <w:r>
        <w:rPr>
          <w:b/>
          <w:color w:val="FF0000"/>
          <w:sz w:val="32"/>
        </w:rPr>
        <w:t>8</w:t>
      </w:r>
    </w:p>
    <w:tbl>
      <w:tblPr>
        <w:tblStyle w:val="af1"/>
        <w:tblW w:w="10031" w:type="dxa"/>
        <w:tblLook w:val="04A0" w:firstRow="1" w:lastRow="0" w:firstColumn="1" w:lastColumn="0" w:noHBand="0" w:noVBand="1"/>
      </w:tblPr>
      <w:tblGrid>
        <w:gridCol w:w="3226"/>
        <w:gridCol w:w="6805"/>
      </w:tblGrid>
      <w:tr w:rsidR="00D90C0C" w:rsidTr="00E14A39">
        <w:tc>
          <w:tcPr>
            <w:tcW w:w="3226" w:type="dxa"/>
          </w:tcPr>
          <w:p w:rsidR="00D90C0C" w:rsidRDefault="00D90C0C" w:rsidP="00E14A39">
            <w:pPr>
              <w:pStyle w:val="a8"/>
              <w:jc w:val="left"/>
              <w:rPr>
                <w:color w:val="000000"/>
                <w:sz w:val="22"/>
                <w:szCs w:val="22"/>
              </w:rPr>
            </w:pPr>
            <w:r>
              <w:rPr>
                <w:color w:val="000000"/>
                <w:sz w:val="22"/>
                <w:szCs w:val="22"/>
              </w:rPr>
              <w:t xml:space="preserve">Адрес места установки рекламной конструкции, </w:t>
            </w:r>
          </w:p>
        </w:tc>
        <w:tc>
          <w:tcPr>
            <w:tcW w:w="6804" w:type="dxa"/>
          </w:tcPr>
          <w:p w:rsidR="001C131B" w:rsidRDefault="00D90C0C" w:rsidP="00E14A39">
            <w:pPr>
              <w:rPr>
                <w:color w:val="000000"/>
                <w:sz w:val="22"/>
                <w:szCs w:val="22"/>
              </w:rPr>
            </w:pPr>
            <w:r>
              <w:rPr>
                <w:color w:val="000000"/>
                <w:sz w:val="22"/>
                <w:szCs w:val="22"/>
              </w:rPr>
              <w:t xml:space="preserve">Астраханская область, Приволжский район, с. </w:t>
            </w:r>
            <w:proofErr w:type="spellStart"/>
            <w:r>
              <w:rPr>
                <w:color w:val="000000"/>
                <w:sz w:val="22"/>
                <w:szCs w:val="22"/>
              </w:rPr>
              <w:t>Кулаковка</w:t>
            </w:r>
            <w:proofErr w:type="spellEnd"/>
            <w:r>
              <w:rPr>
                <w:color w:val="000000"/>
                <w:sz w:val="22"/>
                <w:szCs w:val="22"/>
              </w:rPr>
              <w:t>, ул. Рождественского, 27</w:t>
            </w:r>
            <w:r w:rsidR="00494604">
              <w:rPr>
                <w:color w:val="000000"/>
                <w:sz w:val="22"/>
                <w:szCs w:val="22"/>
              </w:rPr>
              <w:t xml:space="preserve"> «б»</w:t>
            </w:r>
            <w:r>
              <w:rPr>
                <w:color w:val="000000"/>
                <w:sz w:val="22"/>
                <w:szCs w:val="22"/>
              </w:rPr>
              <w:t>.</w:t>
            </w:r>
          </w:p>
          <w:p w:rsidR="00494604" w:rsidRPr="00E97AC1" w:rsidRDefault="001C131B" w:rsidP="00E14A39">
            <w:pPr>
              <w:rPr>
                <w:color w:val="000000"/>
                <w:sz w:val="22"/>
                <w:szCs w:val="22"/>
              </w:rPr>
            </w:pPr>
            <w:r w:rsidRPr="001C131B">
              <w:rPr>
                <w:noProof/>
                <w:color w:val="000000"/>
                <w:sz w:val="22"/>
                <w:szCs w:val="22"/>
                <w:lang w:eastAsia="ru-RU"/>
              </w:rPr>
              <w:drawing>
                <wp:inline distT="0" distB="0" distL="0" distR="0">
                  <wp:extent cx="2306267" cy="4166899"/>
                  <wp:effectExtent l="2858" t="0" r="2222" b="2223"/>
                  <wp:docPr id="16" name="Рисунок 16" descr="C:\Users\user\Downloads\IMG_20231114_11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31114_1102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312827" cy="4178751"/>
                          </a:xfrm>
                          <a:prstGeom prst="rect">
                            <a:avLst/>
                          </a:prstGeom>
                          <a:noFill/>
                          <a:ln>
                            <a:noFill/>
                          </a:ln>
                        </pic:spPr>
                      </pic:pic>
                    </a:graphicData>
                  </a:graphic>
                </wp:inline>
              </w:drawing>
            </w:r>
          </w:p>
          <w:p w:rsidR="00D90C0C" w:rsidRDefault="00D90C0C" w:rsidP="00E14A39">
            <w:pPr>
              <w:rPr>
                <w:color w:val="000000"/>
                <w:sz w:val="16"/>
                <w:szCs w:val="16"/>
              </w:rPr>
            </w:pPr>
          </w:p>
        </w:tc>
      </w:tr>
      <w:tr w:rsidR="00D90C0C" w:rsidTr="00E14A39">
        <w:trPr>
          <w:trHeight w:val="258"/>
        </w:trPr>
        <w:tc>
          <w:tcPr>
            <w:tcW w:w="3226" w:type="dxa"/>
          </w:tcPr>
          <w:p w:rsidR="00D90C0C" w:rsidRDefault="00D90C0C" w:rsidP="00E14A39">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Pr>
          <w:p w:rsidR="00D90C0C" w:rsidRDefault="00D90C0C" w:rsidP="00E14A39">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w:t>
            </w:r>
          </w:p>
        </w:tc>
      </w:tr>
      <w:tr w:rsidR="00D90C0C" w:rsidTr="00E14A39">
        <w:tc>
          <w:tcPr>
            <w:tcW w:w="3226" w:type="dxa"/>
          </w:tcPr>
          <w:p w:rsidR="00D90C0C" w:rsidRDefault="00D90C0C" w:rsidP="00E14A39">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Pr>
          <w:p w:rsidR="00D90C0C" w:rsidRDefault="00D90C0C" w:rsidP="00E14A39">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D90C0C" w:rsidTr="00E14A39">
        <w:tc>
          <w:tcPr>
            <w:tcW w:w="3226" w:type="dxa"/>
          </w:tcPr>
          <w:p w:rsidR="00D90C0C" w:rsidRDefault="00D90C0C" w:rsidP="00E14A39">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Pr>
          <w:p w:rsidR="00D90C0C" w:rsidRDefault="00D90C0C" w:rsidP="00E14A39">
            <w:pPr>
              <w:suppressAutoHyphens w:val="0"/>
              <w:spacing w:after="200" w:line="276" w:lineRule="auto"/>
              <w:rPr>
                <w:color w:val="000000"/>
                <w:sz w:val="22"/>
                <w:szCs w:val="22"/>
              </w:rPr>
            </w:pPr>
            <w:r>
              <w:rPr>
                <w:color w:val="000000"/>
                <w:sz w:val="22"/>
                <w:szCs w:val="22"/>
              </w:rPr>
              <w:t>2</w:t>
            </w:r>
          </w:p>
        </w:tc>
      </w:tr>
      <w:tr w:rsidR="00D90C0C" w:rsidTr="00E14A39">
        <w:tc>
          <w:tcPr>
            <w:tcW w:w="3226" w:type="dxa"/>
          </w:tcPr>
          <w:p w:rsidR="00D90C0C" w:rsidRDefault="00D90C0C" w:rsidP="00E14A39">
            <w:pPr>
              <w:snapToGrid w:val="0"/>
              <w:rPr>
                <w:color w:val="000000"/>
                <w:sz w:val="22"/>
                <w:szCs w:val="22"/>
              </w:rPr>
            </w:pPr>
            <w:r>
              <w:rPr>
                <w:color w:val="000000"/>
                <w:sz w:val="22"/>
                <w:szCs w:val="22"/>
              </w:rPr>
              <w:t>Общая площадь информационного поля рекламной конструкции</w:t>
            </w:r>
          </w:p>
          <w:p w:rsidR="00D90C0C" w:rsidRDefault="00D90C0C" w:rsidP="00E14A39">
            <w:pPr>
              <w:suppressAutoHyphens w:val="0"/>
              <w:spacing w:after="200" w:line="276" w:lineRule="auto"/>
              <w:rPr>
                <w:b/>
                <w:color w:val="000000"/>
                <w:sz w:val="22"/>
                <w:szCs w:val="22"/>
              </w:rPr>
            </w:pPr>
          </w:p>
        </w:tc>
        <w:tc>
          <w:tcPr>
            <w:tcW w:w="6804" w:type="dxa"/>
          </w:tcPr>
          <w:p w:rsidR="00D90C0C" w:rsidRDefault="00D90C0C" w:rsidP="00E14A39">
            <w:pPr>
              <w:suppressAutoHyphens w:val="0"/>
              <w:spacing w:after="200" w:line="276" w:lineRule="auto"/>
              <w:rPr>
                <w:color w:val="000000"/>
                <w:sz w:val="22"/>
                <w:szCs w:val="22"/>
              </w:rPr>
            </w:pPr>
            <w:r>
              <w:rPr>
                <w:color w:val="000000"/>
                <w:sz w:val="22"/>
                <w:szCs w:val="22"/>
              </w:rPr>
              <w:t>18</w:t>
            </w:r>
          </w:p>
        </w:tc>
      </w:tr>
      <w:tr w:rsidR="00D90C0C" w:rsidTr="00E14A39">
        <w:tc>
          <w:tcPr>
            <w:tcW w:w="3226" w:type="dxa"/>
          </w:tcPr>
          <w:p w:rsidR="00D90C0C" w:rsidRDefault="00D90C0C" w:rsidP="00E14A39">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Pr>
          <w:p w:rsidR="00D90C0C" w:rsidRDefault="00494604" w:rsidP="00E14A39">
            <w:pPr>
              <w:suppressAutoHyphens w:val="0"/>
              <w:spacing w:after="200" w:line="276" w:lineRule="auto"/>
              <w:rPr>
                <w:sz w:val="22"/>
                <w:szCs w:val="22"/>
              </w:rPr>
            </w:pPr>
            <w:r>
              <w:rPr>
                <w:sz w:val="22"/>
                <w:szCs w:val="22"/>
              </w:rPr>
              <w:t>72600</w:t>
            </w:r>
            <w:r w:rsidR="00D90C0C">
              <w:rPr>
                <w:sz w:val="22"/>
                <w:szCs w:val="22"/>
              </w:rPr>
              <w:t>,00</w:t>
            </w:r>
          </w:p>
        </w:tc>
      </w:tr>
      <w:tr w:rsidR="00D90C0C" w:rsidTr="00E14A39">
        <w:tc>
          <w:tcPr>
            <w:tcW w:w="3226" w:type="dxa"/>
          </w:tcPr>
          <w:p w:rsidR="00D90C0C" w:rsidRDefault="00D90C0C" w:rsidP="00E14A39">
            <w:pPr>
              <w:suppressAutoHyphens w:val="0"/>
              <w:spacing w:after="200" w:line="276" w:lineRule="auto"/>
              <w:rPr>
                <w:b/>
                <w:color w:val="000000"/>
                <w:sz w:val="22"/>
                <w:szCs w:val="22"/>
              </w:rPr>
            </w:pPr>
            <w:r>
              <w:rPr>
                <w:color w:val="000000"/>
                <w:sz w:val="22"/>
                <w:szCs w:val="22"/>
              </w:rPr>
              <w:t xml:space="preserve">Размер обеспечения заявки на участие в </w:t>
            </w:r>
            <w:proofErr w:type="gramStart"/>
            <w:r>
              <w:rPr>
                <w:color w:val="000000"/>
                <w:sz w:val="22"/>
                <w:szCs w:val="22"/>
              </w:rPr>
              <w:t>аукционе  (</w:t>
            </w:r>
            <w:proofErr w:type="gramEnd"/>
            <w:r>
              <w:rPr>
                <w:color w:val="000000"/>
                <w:sz w:val="22"/>
                <w:szCs w:val="22"/>
              </w:rPr>
              <w:t>задаток)</w:t>
            </w:r>
          </w:p>
        </w:tc>
        <w:tc>
          <w:tcPr>
            <w:tcW w:w="6804" w:type="dxa"/>
          </w:tcPr>
          <w:p w:rsidR="00D90C0C" w:rsidRDefault="00494604" w:rsidP="00E14A39">
            <w:pPr>
              <w:suppressAutoHyphens w:val="0"/>
              <w:spacing w:after="200" w:line="276" w:lineRule="auto"/>
              <w:rPr>
                <w:sz w:val="22"/>
                <w:szCs w:val="22"/>
              </w:rPr>
            </w:pPr>
            <w:r>
              <w:rPr>
                <w:sz w:val="22"/>
                <w:szCs w:val="22"/>
              </w:rPr>
              <w:t>72600</w:t>
            </w:r>
            <w:r w:rsidR="00D90C0C">
              <w:rPr>
                <w:sz w:val="22"/>
                <w:szCs w:val="22"/>
              </w:rPr>
              <w:t>,00</w:t>
            </w:r>
          </w:p>
        </w:tc>
      </w:tr>
      <w:tr w:rsidR="00D90C0C" w:rsidTr="00E14A39">
        <w:trPr>
          <w:trHeight w:val="1001"/>
        </w:trPr>
        <w:tc>
          <w:tcPr>
            <w:tcW w:w="3226" w:type="dxa"/>
          </w:tcPr>
          <w:p w:rsidR="00D90C0C" w:rsidRDefault="00D90C0C" w:rsidP="00E14A39">
            <w:pPr>
              <w:suppressAutoHyphens w:val="0"/>
              <w:spacing w:after="200" w:line="276" w:lineRule="auto"/>
              <w:rPr>
                <w:b/>
                <w:color w:val="000000"/>
                <w:sz w:val="22"/>
                <w:szCs w:val="22"/>
              </w:rPr>
            </w:pPr>
            <w:r>
              <w:rPr>
                <w:color w:val="000000"/>
                <w:sz w:val="22"/>
                <w:szCs w:val="22"/>
              </w:rPr>
              <w:t>Особые условия</w:t>
            </w:r>
          </w:p>
        </w:tc>
        <w:tc>
          <w:tcPr>
            <w:tcW w:w="6804" w:type="dxa"/>
          </w:tcPr>
          <w:p w:rsidR="00D90C0C" w:rsidRDefault="00D90C0C" w:rsidP="00E14A39">
            <w:pPr>
              <w:pStyle w:val="a8"/>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D90C0C" w:rsidRDefault="00D90C0C" w:rsidP="00E14A39">
            <w:pPr>
              <w:pStyle w:val="a8"/>
              <w:rPr>
                <w:color w:val="000000"/>
                <w:sz w:val="22"/>
                <w:szCs w:val="22"/>
              </w:rPr>
            </w:pPr>
            <w:r>
              <w:rPr>
                <w:color w:val="000000"/>
                <w:sz w:val="22"/>
                <w:szCs w:val="22"/>
              </w:rPr>
              <w:t>2.Установку рекламной конструкции осуществлять с представителями ПАО «Ростелеком», АО «Газпром газораспределение» в Астраханской области.</w:t>
            </w:r>
          </w:p>
        </w:tc>
      </w:tr>
    </w:tbl>
    <w:p w:rsidR="00D90C0C" w:rsidRDefault="00D90C0C" w:rsidP="002662EB">
      <w:pPr>
        <w:suppressAutoHyphens w:val="0"/>
        <w:spacing w:after="200" w:line="276" w:lineRule="auto"/>
        <w:rPr>
          <w:b/>
          <w:color w:val="FF0000"/>
          <w:sz w:val="32"/>
        </w:rPr>
      </w:pPr>
    </w:p>
    <w:p w:rsidR="00E97AC1" w:rsidRDefault="00E97AC1" w:rsidP="002662EB">
      <w:pPr>
        <w:suppressAutoHyphens w:val="0"/>
        <w:spacing w:after="200" w:line="276" w:lineRule="auto"/>
        <w:rPr>
          <w:b/>
          <w:color w:val="FF0000"/>
          <w:sz w:val="32"/>
        </w:rPr>
      </w:pPr>
    </w:p>
    <w:p w:rsidR="00E97AC1" w:rsidRDefault="00E97AC1" w:rsidP="002662EB">
      <w:pPr>
        <w:suppressAutoHyphens w:val="0"/>
        <w:spacing w:after="200" w:line="276" w:lineRule="auto"/>
        <w:rPr>
          <w:b/>
          <w:color w:val="FF0000"/>
          <w:sz w:val="32"/>
        </w:rPr>
      </w:pPr>
    </w:p>
    <w:p w:rsidR="00E97AC1" w:rsidRDefault="00E97AC1" w:rsidP="002662EB">
      <w:pPr>
        <w:suppressAutoHyphens w:val="0"/>
        <w:spacing w:after="200" w:line="276" w:lineRule="auto"/>
        <w:rPr>
          <w:b/>
          <w:color w:val="FF0000"/>
          <w:sz w:val="32"/>
        </w:rPr>
      </w:pPr>
    </w:p>
    <w:p w:rsidR="00E97AC1" w:rsidRDefault="00E97AC1" w:rsidP="002662EB">
      <w:pPr>
        <w:suppressAutoHyphens w:val="0"/>
        <w:spacing w:after="200" w:line="276" w:lineRule="auto"/>
        <w:rPr>
          <w:b/>
          <w:color w:val="FF0000"/>
          <w:sz w:val="32"/>
        </w:rPr>
      </w:pPr>
    </w:p>
    <w:p w:rsidR="00E97AC1" w:rsidRDefault="00E97AC1" w:rsidP="002662EB">
      <w:pPr>
        <w:suppressAutoHyphens w:val="0"/>
        <w:spacing w:after="200" w:line="276" w:lineRule="auto"/>
        <w:rPr>
          <w:b/>
          <w:color w:val="FF0000"/>
          <w:sz w:val="32"/>
        </w:rPr>
      </w:pPr>
    </w:p>
    <w:p w:rsidR="00E97AC1" w:rsidRDefault="00E97AC1" w:rsidP="002662EB">
      <w:pPr>
        <w:suppressAutoHyphens w:val="0"/>
        <w:spacing w:after="200" w:line="276" w:lineRule="auto"/>
        <w:rPr>
          <w:b/>
          <w:color w:val="FF0000"/>
          <w:sz w:val="32"/>
        </w:rPr>
      </w:pPr>
    </w:p>
    <w:p w:rsidR="00E97AC1" w:rsidRDefault="00E97AC1" w:rsidP="002662EB">
      <w:pPr>
        <w:suppressAutoHyphens w:val="0"/>
        <w:spacing w:after="200" w:line="276" w:lineRule="auto"/>
        <w:rPr>
          <w:b/>
          <w:color w:val="FF0000"/>
          <w:sz w:val="32"/>
        </w:rPr>
      </w:pPr>
    </w:p>
    <w:p w:rsidR="00E97AC1" w:rsidRDefault="00E97AC1" w:rsidP="00E97AC1">
      <w:pPr>
        <w:suppressAutoHyphens w:val="0"/>
        <w:spacing w:after="200" w:line="276" w:lineRule="auto"/>
        <w:rPr>
          <w:b/>
          <w:color w:val="FF0000"/>
          <w:sz w:val="32"/>
        </w:rPr>
      </w:pPr>
      <w:r w:rsidRPr="00FD02C2">
        <w:rPr>
          <w:b/>
          <w:color w:val="FF0000"/>
          <w:sz w:val="32"/>
        </w:rPr>
        <w:t>ЛОТ №</w:t>
      </w:r>
      <w:r>
        <w:rPr>
          <w:b/>
          <w:color w:val="FF0000"/>
          <w:sz w:val="32"/>
        </w:rPr>
        <w:t>9</w:t>
      </w:r>
    </w:p>
    <w:tbl>
      <w:tblPr>
        <w:tblStyle w:val="af1"/>
        <w:tblW w:w="10031" w:type="dxa"/>
        <w:tblLook w:val="04A0" w:firstRow="1" w:lastRow="0" w:firstColumn="1" w:lastColumn="0" w:noHBand="0" w:noVBand="1"/>
      </w:tblPr>
      <w:tblGrid>
        <w:gridCol w:w="3226"/>
        <w:gridCol w:w="6805"/>
      </w:tblGrid>
      <w:tr w:rsidR="00E97AC1" w:rsidTr="00E14A39">
        <w:tc>
          <w:tcPr>
            <w:tcW w:w="3226" w:type="dxa"/>
          </w:tcPr>
          <w:p w:rsidR="00E97AC1" w:rsidRDefault="00E97AC1" w:rsidP="00E14A39">
            <w:pPr>
              <w:pStyle w:val="a8"/>
              <w:jc w:val="left"/>
              <w:rPr>
                <w:color w:val="000000"/>
                <w:sz w:val="22"/>
                <w:szCs w:val="22"/>
              </w:rPr>
            </w:pPr>
            <w:r>
              <w:rPr>
                <w:color w:val="000000"/>
                <w:sz w:val="22"/>
                <w:szCs w:val="22"/>
              </w:rPr>
              <w:t xml:space="preserve">Адрес места установки рекламной конструкции, </w:t>
            </w:r>
          </w:p>
        </w:tc>
        <w:tc>
          <w:tcPr>
            <w:tcW w:w="6804" w:type="dxa"/>
          </w:tcPr>
          <w:p w:rsidR="00D03500" w:rsidRDefault="00E97AC1" w:rsidP="00E14A39">
            <w:pPr>
              <w:rPr>
                <w:color w:val="000000"/>
                <w:sz w:val="22"/>
                <w:szCs w:val="22"/>
              </w:rPr>
            </w:pPr>
            <w:r>
              <w:rPr>
                <w:color w:val="000000"/>
                <w:sz w:val="22"/>
                <w:szCs w:val="22"/>
              </w:rPr>
              <w:t xml:space="preserve">Астраханская область, Приволжский район, с. </w:t>
            </w:r>
            <w:proofErr w:type="spellStart"/>
            <w:r>
              <w:rPr>
                <w:color w:val="000000"/>
                <w:sz w:val="22"/>
                <w:szCs w:val="22"/>
              </w:rPr>
              <w:t>Растопуловка</w:t>
            </w:r>
            <w:proofErr w:type="spellEnd"/>
            <w:r>
              <w:rPr>
                <w:color w:val="000000"/>
                <w:sz w:val="22"/>
                <w:szCs w:val="22"/>
              </w:rPr>
              <w:t>, (кольцо).</w:t>
            </w:r>
          </w:p>
          <w:p w:rsidR="00D03500" w:rsidRDefault="00D03500" w:rsidP="00E14A39">
            <w:pPr>
              <w:rPr>
                <w:noProof/>
                <w:color w:val="000000"/>
                <w:sz w:val="22"/>
                <w:szCs w:val="22"/>
                <w:lang w:eastAsia="ru-RU"/>
              </w:rPr>
            </w:pPr>
          </w:p>
          <w:p w:rsidR="00D03500" w:rsidRDefault="00D03500" w:rsidP="00E14A39">
            <w:pPr>
              <w:rPr>
                <w:noProof/>
                <w:color w:val="000000"/>
                <w:sz w:val="22"/>
                <w:szCs w:val="22"/>
                <w:lang w:eastAsia="ru-RU"/>
              </w:rPr>
            </w:pPr>
            <w:r w:rsidRPr="00D03500">
              <w:rPr>
                <w:noProof/>
                <w:color w:val="000000"/>
                <w:sz w:val="22"/>
                <w:szCs w:val="22"/>
                <w:lang w:eastAsia="ru-RU"/>
              </w:rPr>
              <w:drawing>
                <wp:inline distT="0" distB="0" distL="0" distR="0">
                  <wp:extent cx="1803629" cy="3671205"/>
                  <wp:effectExtent l="0" t="318" r="6033" b="6032"/>
                  <wp:docPr id="2" name="Рисунок 2" descr="C:\Users\user\Desktop\IMG_20231114_11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31114_1119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812708" cy="3689685"/>
                          </a:xfrm>
                          <a:prstGeom prst="rect">
                            <a:avLst/>
                          </a:prstGeom>
                          <a:noFill/>
                          <a:ln>
                            <a:noFill/>
                          </a:ln>
                        </pic:spPr>
                      </pic:pic>
                    </a:graphicData>
                  </a:graphic>
                </wp:inline>
              </w:drawing>
            </w:r>
          </w:p>
          <w:p w:rsidR="00D03500" w:rsidRDefault="00D03500" w:rsidP="00E14A39">
            <w:pPr>
              <w:rPr>
                <w:noProof/>
                <w:color w:val="000000"/>
                <w:sz w:val="22"/>
                <w:szCs w:val="22"/>
                <w:lang w:eastAsia="ru-RU"/>
              </w:rPr>
            </w:pPr>
          </w:p>
          <w:p w:rsidR="00D03500" w:rsidRDefault="00D03500" w:rsidP="00E14A39">
            <w:pPr>
              <w:rPr>
                <w:noProof/>
                <w:color w:val="000000"/>
                <w:sz w:val="22"/>
                <w:szCs w:val="22"/>
                <w:lang w:eastAsia="ru-RU"/>
              </w:rPr>
            </w:pPr>
          </w:p>
          <w:p w:rsidR="00D03500" w:rsidRDefault="00D03500" w:rsidP="00E14A39">
            <w:pPr>
              <w:rPr>
                <w:noProof/>
                <w:color w:val="000000"/>
                <w:sz w:val="22"/>
                <w:szCs w:val="22"/>
                <w:lang w:eastAsia="ru-RU"/>
              </w:rPr>
            </w:pPr>
            <w:r w:rsidRPr="00D03500">
              <w:rPr>
                <w:noProof/>
                <w:color w:val="000000"/>
                <w:sz w:val="22"/>
                <w:szCs w:val="22"/>
                <w:lang w:eastAsia="ru-RU"/>
              </w:rPr>
              <w:drawing>
                <wp:inline distT="0" distB="0" distL="0" distR="0">
                  <wp:extent cx="2089939" cy="3730994"/>
                  <wp:effectExtent l="0" t="1270" r="4445" b="4445"/>
                  <wp:docPr id="3" name="Рисунок 3" descr="C:\Users\user\Desktop\IMG_20231114_11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31114_1119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096918" cy="3743452"/>
                          </a:xfrm>
                          <a:prstGeom prst="rect">
                            <a:avLst/>
                          </a:prstGeom>
                          <a:noFill/>
                          <a:ln>
                            <a:noFill/>
                          </a:ln>
                        </pic:spPr>
                      </pic:pic>
                    </a:graphicData>
                  </a:graphic>
                </wp:inline>
              </w:drawing>
            </w:r>
          </w:p>
          <w:p w:rsidR="00D03500" w:rsidRDefault="00D03500" w:rsidP="00E14A39">
            <w:pPr>
              <w:rPr>
                <w:noProof/>
                <w:color w:val="000000"/>
                <w:sz w:val="22"/>
                <w:szCs w:val="22"/>
                <w:lang w:eastAsia="ru-RU"/>
              </w:rPr>
            </w:pPr>
          </w:p>
          <w:p w:rsidR="00D03500" w:rsidRPr="00E97AC1" w:rsidRDefault="00D03500" w:rsidP="00E14A39">
            <w:pPr>
              <w:rPr>
                <w:noProof/>
                <w:color w:val="000000"/>
                <w:sz w:val="22"/>
                <w:szCs w:val="22"/>
                <w:lang w:eastAsia="ru-RU"/>
              </w:rPr>
            </w:pPr>
            <w:r w:rsidRPr="00D03500">
              <w:rPr>
                <w:noProof/>
                <w:color w:val="000000"/>
                <w:sz w:val="22"/>
                <w:szCs w:val="22"/>
                <w:lang w:eastAsia="ru-RU"/>
              </w:rPr>
              <w:drawing>
                <wp:inline distT="0" distB="0" distL="0" distR="0">
                  <wp:extent cx="2510764" cy="3734492"/>
                  <wp:effectExtent l="0" t="2540" r="1905" b="1905"/>
                  <wp:docPr id="6" name="Рисунок 6" descr="C:\Users\user\Desktop\IMG_20231114_11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31114_1119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515943" cy="3742196"/>
                          </a:xfrm>
                          <a:prstGeom prst="rect">
                            <a:avLst/>
                          </a:prstGeom>
                          <a:noFill/>
                          <a:ln>
                            <a:noFill/>
                          </a:ln>
                        </pic:spPr>
                      </pic:pic>
                    </a:graphicData>
                  </a:graphic>
                </wp:inline>
              </w:drawing>
            </w:r>
          </w:p>
          <w:p w:rsidR="00E97AC1" w:rsidRDefault="00E97AC1" w:rsidP="00E14A39">
            <w:pPr>
              <w:rPr>
                <w:color w:val="000000"/>
                <w:sz w:val="16"/>
                <w:szCs w:val="16"/>
              </w:rPr>
            </w:pPr>
          </w:p>
        </w:tc>
      </w:tr>
      <w:tr w:rsidR="00E97AC1" w:rsidTr="00E14A39">
        <w:trPr>
          <w:trHeight w:val="258"/>
        </w:trPr>
        <w:tc>
          <w:tcPr>
            <w:tcW w:w="3226" w:type="dxa"/>
          </w:tcPr>
          <w:p w:rsidR="00E97AC1" w:rsidRDefault="00E97AC1" w:rsidP="00E14A39">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Pr>
          <w:p w:rsidR="00E97AC1" w:rsidRDefault="00E97AC1" w:rsidP="00E14A39">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w:t>
            </w:r>
          </w:p>
        </w:tc>
      </w:tr>
      <w:tr w:rsidR="00E97AC1" w:rsidTr="00E14A39">
        <w:tc>
          <w:tcPr>
            <w:tcW w:w="3226" w:type="dxa"/>
          </w:tcPr>
          <w:p w:rsidR="00E97AC1" w:rsidRDefault="00E97AC1" w:rsidP="00E14A39">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Pr>
          <w:p w:rsidR="00E97AC1" w:rsidRDefault="00E97AC1" w:rsidP="00E14A39">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E97AC1" w:rsidTr="00E14A39">
        <w:tc>
          <w:tcPr>
            <w:tcW w:w="3226" w:type="dxa"/>
          </w:tcPr>
          <w:p w:rsidR="00E97AC1" w:rsidRDefault="00E97AC1" w:rsidP="00E14A39">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Pr>
          <w:p w:rsidR="00E97AC1" w:rsidRDefault="00E97AC1" w:rsidP="00E14A39">
            <w:pPr>
              <w:suppressAutoHyphens w:val="0"/>
              <w:spacing w:after="200" w:line="276" w:lineRule="auto"/>
              <w:rPr>
                <w:color w:val="000000"/>
                <w:sz w:val="22"/>
                <w:szCs w:val="22"/>
              </w:rPr>
            </w:pPr>
            <w:r>
              <w:rPr>
                <w:color w:val="000000"/>
                <w:sz w:val="22"/>
                <w:szCs w:val="22"/>
              </w:rPr>
              <w:t>2</w:t>
            </w:r>
          </w:p>
        </w:tc>
      </w:tr>
      <w:tr w:rsidR="00E97AC1" w:rsidTr="00E14A39">
        <w:tc>
          <w:tcPr>
            <w:tcW w:w="3226" w:type="dxa"/>
          </w:tcPr>
          <w:p w:rsidR="00E97AC1" w:rsidRDefault="00E97AC1" w:rsidP="00E14A39">
            <w:pPr>
              <w:snapToGrid w:val="0"/>
              <w:rPr>
                <w:color w:val="000000"/>
                <w:sz w:val="22"/>
                <w:szCs w:val="22"/>
              </w:rPr>
            </w:pPr>
            <w:r>
              <w:rPr>
                <w:color w:val="000000"/>
                <w:sz w:val="22"/>
                <w:szCs w:val="22"/>
              </w:rPr>
              <w:t>Общая площадь информационного поля рекламной конструкции</w:t>
            </w:r>
          </w:p>
          <w:p w:rsidR="00E97AC1" w:rsidRDefault="00E97AC1" w:rsidP="00E14A39">
            <w:pPr>
              <w:suppressAutoHyphens w:val="0"/>
              <w:spacing w:after="200" w:line="276" w:lineRule="auto"/>
              <w:rPr>
                <w:b/>
                <w:color w:val="000000"/>
                <w:sz w:val="22"/>
                <w:szCs w:val="22"/>
              </w:rPr>
            </w:pPr>
          </w:p>
        </w:tc>
        <w:tc>
          <w:tcPr>
            <w:tcW w:w="6804" w:type="dxa"/>
          </w:tcPr>
          <w:p w:rsidR="00E97AC1" w:rsidRDefault="00D03500" w:rsidP="00E14A39">
            <w:pPr>
              <w:suppressAutoHyphens w:val="0"/>
              <w:spacing w:after="200" w:line="276" w:lineRule="auto"/>
              <w:rPr>
                <w:color w:val="000000"/>
                <w:sz w:val="22"/>
                <w:szCs w:val="22"/>
              </w:rPr>
            </w:pPr>
            <w:r>
              <w:rPr>
                <w:color w:val="000000"/>
                <w:sz w:val="22"/>
                <w:szCs w:val="22"/>
              </w:rPr>
              <w:t>54</w:t>
            </w:r>
          </w:p>
        </w:tc>
      </w:tr>
      <w:tr w:rsidR="00E97AC1" w:rsidTr="00E14A39">
        <w:tc>
          <w:tcPr>
            <w:tcW w:w="3226" w:type="dxa"/>
          </w:tcPr>
          <w:p w:rsidR="00E97AC1" w:rsidRDefault="00E97AC1" w:rsidP="00E14A39">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Pr>
          <w:p w:rsidR="00E97AC1" w:rsidRDefault="00E97AC1" w:rsidP="00E14A39">
            <w:pPr>
              <w:suppressAutoHyphens w:val="0"/>
              <w:spacing w:after="200" w:line="276" w:lineRule="auto"/>
              <w:rPr>
                <w:sz w:val="22"/>
                <w:szCs w:val="22"/>
              </w:rPr>
            </w:pPr>
            <w:r>
              <w:rPr>
                <w:sz w:val="22"/>
                <w:szCs w:val="22"/>
              </w:rPr>
              <w:t>99300,00</w:t>
            </w:r>
          </w:p>
        </w:tc>
      </w:tr>
      <w:tr w:rsidR="00E97AC1" w:rsidTr="00E14A39">
        <w:tc>
          <w:tcPr>
            <w:tcW w:w="3226" w:type="dxa"/>
          </w:tcPr>
          <w:p w:rsidR="00E97AC1" w:rsidRDefault="00E97AC1" w:rsidP="00E14A39">
            <w:pPr>
              <w:suppressAutoHyphens w:val="0"/>
              <w:spacing w:after="200" w:line="276" w:lineRule="auto"/>
              <w:rPr>
                <w:b/>
                <w:color w:val="000000"/>
                <w:sz w:val="22"/>
                <w:szCs w:val="22"/>
              </w:rPr>
            </w:pPr>
            <w:r>
              <w:rPr>
                <w:color w:val="000000"/>
                <w:sz w:val="22"/>
                <w:szCs w:val="22"/>
              </w:rPr>
              <w:t xml:space="preserve">Размер обеспечения заявки на участие в </w:t>
            </w:r>
            <w:proofErr w:type="gramStart"/>
            <w:r>
              <w:rPr>
                <w:color w:val="000000"/>
                <w:sz w:val="22"/>
                <w:szCs w:val="22"/>
              </w:rPr>
              <w:t>аукционе  (</w:t>
            </w:r>
            <w:proofErr w:type="gramEnd"/>
            <w:r>
              <w:rPr>
                <w:color w:val="000000"/>
                <w:sz w:val="22"/>
                <w:szCs w:val="22"/>
              </w:rPr>
              <w:t>задаток)</w:t>
            </w:r>
          </w:p>
        </w:tc>
        <w:tc>
          <w:tcPr>
            <w:tcW w:w="6804" w:type="dxa"/>
          </w:tcPr>
          <w:p w:rsidR="00E97AC1" w:rsidRDefault="00E97AC1" w:rsidP="00E14A39">
            <w:pPr>
              <w:suppressAutoHyphens w:val="0"/>
              <w:spacing w:after="200" w:line="276" w:lineRule="auto"/>
              <w:rPr>
                <w:sz w:val="22"/>
                <w:szCs w:val="22"/>
              </w:rPr>
            </w:pPr>
            <w:r>
              <w:rPr>
                <w:sz w:val="22"/>
                <w:szCs w:val="22"/>
              </w:rPr>
              <w:t>99300,00</w:t>
            </w:r>
          </w:p>
        </w:tc>
      </w:tr>
      <w:tr w:rsidR="00E97AC1" w:rsidTr="00E14A39">
        <w:trPr>
          <w:trHeight w:val="1001"/>
        </w:trPr>
        <w:tc>
          <w:tcPr>
            <w:tcW w:w="3226" w:type="dxa"/>
          </w:tcPr>
          <w:p w:rsidR="00E97AC1" w:rsidRDefault="00E97AC1" w:rsidP="00E14A39">
            <w:pPr>
              <w:suppressAutoHyphens w:val="0"/>
              <w:spacing w:after="200" w:line="276" w:lineRule="auto"/>
              <w:rPr>
                <w:b/>
                <w:color w:val="000000"/>
                <w:sz w:val="22"/>
                <w:szCs w:val="22"/>
              </w:rPr>
            </w:pPr>
            <w:r>
              <w:rPr>
                <w:color w:val="000000"/>
                <w:sz w:val="22"/>
                <w:szCs w:val="22"/>
              </w:rPr>
              <w:t>Особые условия</w:t>
            </w:r>
          </w:p>
        </w:tc>
        <w:tc>
          <w:tcPr>
            <w:tcW w:w="6804" w:type="dxa"/>
          </w:tcPr>
          <w:p w:rsidR="00E97AC1" w:rsidRDefault="00E97AC1" w:rsidP="00E14A39">
            <w:pPr>
              <w:pStyle w:val="a8"/>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E97AC1" w:rsidRDefault="00E97AC1" w:rsidP="00E14A39">
            <w:pPr>
              <w:pStyle w:val="a8"/>
              <w:rPr>
                <w:color w:val="000000"/>
                <w:sz w:val="22"/>
                <w:szCs w:val="22"/>
              </w:rPr>
            </w:pPr>
            <w:r>
              <w:rPr>
                <w:color w:val="000000"/>
                <w:sz w:val="22"/>
                <w:szCs w:val="22"/>
              </w:rPr>
              <w:t>2.Установку рекламной конструкции осуществлять с представителями ПАО «Ростелеком», АО «Газпром газораспределение» в Астраханской области.</w:t>
            </w:r>
          </w:p>
        </w:tc>
      </w:tr>
    </w:tbl>
    <w:p w:rsidR="00E97AC1" w:rsidRDefault="00E97AC1" w:rsidP="00E97AC1">
      <w:pPr>
        <w:suppressAutoHyphens w:val="0"/>
        <w:spacing w:after="200" w:line="276" w:lineRule="auto"/>
        <w:rPr>
          <w:b/>
          <w:color w:val="FF0000"/>
          <w:sz w:val="32"/>
        </w:rPr>
      </w:pPr>
    </w:p>
    <w:p w:rsidR="00E97AC1" w:rsidRDefault="00E97AC1" w:rsidP="002662EB">
      <w:pPr>
        <w:suppressAutoHyphens w:val="0"/>
        <w:spacing w:after="200" w:line="276" w:lineRule="auto"/>
        <w:rPr>
          <w:b/>
          <w:color w:val="FF0000"/>
          <w:sz w:val="32"/>
        </w:rPr>
      </w:pPr>
    </w:p>
    <w:p w:rsidR="00D90C0C" w:rsidRDefault="00D90C0C" w:rsidP="002662EB">
      <w:pPr>
        <w:suppressAutoHyphens w:val="0"/>
        <w:spacing w:after="200" w:line="276" w:lineRule="auto"/>
        <w:rPr>
          <w:b/>
          <w:color w:val="FF0000"/>
          <w:sz w:val="32"/>
        </w:rPr>
      </w:pPr>
    </w:p>
    <w:p w:rsidR="002662EB" w:rsidRPr="00FD02C2" w:rsidRDefault="002662EB" w:rsidP="00FD02C2">
      <w:pPr>
        <w:suppressAutoHyphens w:val="0"/>
        <w:spacing w:after="200" w:line="276" w:lineRule="auto"/>
        <w:rPr>
          <w:b/>
          <w:color w:val="FF0000"/>
          <w:sz w:val="32"/>
        </w:rPr>
      </w:pPr>
    </w:p>
    <w:p w:rsidR="00FD02C2" w:rsidRDefault="00FD02C2">
      <w:pPr>
        <w:suppressAutoHyphens w:val="0"/>
        <w:spacing w:after="200" w:line="276" w:lineRule="auto"/>
        <w:rPr>
          <w:b/>
          <w:color w:val="000000"/>
          <w:sz w:val="32"/>
        </w:rPr>
      </w:pPr>
    </w:p>
    <w:sectPr w:rsidR="00FD02C2">
      <w:pgSz w:w="11906" w:h="16838"/>
      <w:pgMar w:top="269" w:right="850" w:bottom="1134"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C">
    <w:altName w:val="Courier New"/>
    <w:panose1 w:val="00000000000000000000"/>
    <w:charset w:val="00"/>
    <w:family w:val="roman"/>
    <w:notTrueType/>
    <w:pitch w:val="default"/>
    <w:sig w:usb0="00000003" w:usb1="00000000" w:usb2="00000000" w:usb3="00000000" w:csb0="00000001" w:csb1="00000000"/>
  </w:font>
  <w:font w:name="Liberation Serif">
    <w:altName w:val="Times New Roman"/>
    <w:charset w:val="CC"/>
    <w:family w:val="roman"/>
    <w:pitch w:val="variable"/>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F12"/>
    <w:rsid w:val="000B0F87"/>
    <w:rsid w:val="000E2CC5"/>
    <w:rsid w:val="001C131B"/>
    <w:rsid w:val="002454A4"/>
    <w:rsid w:val="002662EB"/>
    <w:rsid w:val="00324ED7"/>
    <w:rsid w:val="003969E5"/>
    <w:rsid w:val="003A6914"/>
    <w:rsid w:val="00404B0A"/>
    <w:rsid w:val="00416427"/>
    <w:rsid w:val="00494604"/>
    <w:rsid w:val="004E5723"/>
    <w:rsid w:val="005B255E"/>
    <w:rsid w:val="00787CBF"/>
    <w:rsid w:val="009B49B1"/>
    <w:rsid w:val="00A608CF"/>
    <w:rsid w:val="00A7659E"/>
    <w:rsid w:val="00AC10E4"/>
    <w:rsid w:val="00BF0233"/>
    <w:rsid w:val="00C00814"/>
    <w:rsid w:val="00C74F12"/>
    <w:rsid w:val="00D03500"/>
    <w:rsid w:val="00D90C0C"/>
    <w:rsid w:val="00DD6D97"/>
    <w:rsid w:val="00E97AC1"/>
    <w:rsid w:val="00F55FCA"/>
    <w:rsid w:val="00F56AEA"/>
    <w:rsid w:val="00F86E1E"/>
    <w:rsid w:val="00F94757"/>
    <w:rsid w:val="00FD02C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857746-08E0-4739-8C9B-68F9582C0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1D0"/>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A71B29"/>
    <w:rPr>
      <w:rFonts w:ascii="Times New Roman" w:eastAsia="Times New Roman" w:hAnsi="Times New Roman" w:cs="Times New Roman"/>
      <w:sz w:val="28"/>
      <w:szCs w:val="28"/>
      <w:lang w:eastAsia="ar-SA"/>
    </w:rPr>
  </w:style>
  <w:style w:type="character" w:customStyle="1" w:styleId="a4">
    <w:name w:val="Верхний колонтитул Знак"/>
    <w:basedOn w:val="a0"/>
    <w:uiPriority w:val="99"/>
    <w:qFormat/>
    <w:rsid w:val="00A71B29"/>
    <w:rPr>
      <w:rFonts w:ascii="Times New Roman" w:eastAsia="Times New Roman" w:hAnsi="Times New Roman" w:cs="Times New Roman"/>
      <w:sz w:val="24"/>
      <w:szCs w:val="24"/>
      <w:lang w:eastAsia="ar-SA"/>
    </w:rPr>
  </w:style>
  <w:style w:type="character" w:customStyle="1" w:styleId="a5">
    <w:name w:val="Текст выноски Знак"/>
    <w:basedOn w:val="a0"/>
    <w:uiPriority w:val="99"/>
    <w:semiHidden/>
    <w:qFormat/>
    <w:rsid w:val="008057CC"/>
    <w:rPr>
      <w:rFonts w:ascii="Tahoma" w:eastAsia="Times New Roman" w:hAnsi="Tahoma" w:cs="Tahoma"/>
      <w:sz w:val="16"/>
      <w:szCs w:val="16"/>
      <w:lang w:eastAsia="ar-SA"/>
    </w:rPr>
  </w:style>
  <w:style w:type="character" w:customStyle="1" w:styleId="a6">
    <w:name w:val="Нижний колонтитул Знак"/>
    <w:basedOn w:val="a0"/>
    <w:uiPriority w:val="99"/>
    <w:qFormat/>
    <w:rsid w:val="00C602CC"/>
    <w:rPr>
      <w:rFonts w:ascii="Times New Roman" w:eastAsia="Times New Roman" w:hAnsi="Times New Roman" w:cs="Times New Roman"/>
      <w:sz w:val="24"/>
      <w:szCs w:val="24"/>
      <w:lang w:eastAsia="ar-SA"/>
    </w:rPr>
  </w:style>
  <w:style w:type="character" w:customStyle="1" w:styleId="-">
    <w:name w:val="Интернет-ссылка"/>
    <w:basedOn w:val="a0"/>
    <w:unhideWhenUsed/>
    <w:rsid w:val="00D64055"/>
    <w:rPr>
      <w:color w:val="0000FF" w:themeColor="hyperlink"/>
      <w:u w:val="single"/>
    </w:rPr>
  </w:style>
  <w:style w:type="paragraph" w:customStyle="1" w:styleId="a7">
    <w:name w:val="Заголовок"/>
    <w:basedOn w:val="a"/>
    <w:next w:val="a8"/>
    <w:qFormat/>
    <w:pPr>
      <w:keepNext/>
      <w:spacing w:before="240" w:after="120"/>
    </w:pPr>
    <w:rPr>
      <w:rFonts w:ascii="Liberation Sans" w:eastAsia="Microsoft YaHei" w:hAnsi="Liberation Sans" w:cs="Arial Unicode MS"/>
      <w:sz w:val="28"/>
      <w:szCs w:val="28"/>
    </w:rPr>
  </w:style>
  <w:style w:type="paragraph" w:styleId="a8">
    <w:name w:val="Body Text"/>
    <w:basedOn w:val="a"/>
    <w:rsid w:val="00A71B29"/>
    <w:pPr>
      <w:jc w:val="both"/>
    </w:pPr>
    <w:rPr>
      <w:sz w:val="28"/>
      <w:szCs w:val="28"/>
    </w:rPr>
  </w:style>
  <w:style w:type="paragraph" w:styleId="a9">
    <w:name w:val="List"/>
    <w:basedOn w:val="a8"/>
    <w:rPr>
      <w:rFonts w:cs="Arial Unicode MS"/>
    </w:rPr>
  </w:style>
  <w:style w:type="paragraph" w:styleId="aa">
    <w:name w:val="caption"/>
    <w:basedOn w:val="a"/>
    <w:qFormat/>
    <w:pPr>
      <w:suppressLineNumbers/>
      <w:spacing w:before="120" w:after="120"/>
    </w:pPr>
    <w:rPr>
      <w:rFonts w:cs="Arial Unicode MS"/>
      <w:i/>
      <w:iCs/>
    </w:rPr>
  </w:style>
  <w:style w:type="paragraph" w:styleId="ab">
    <w:name w:val="index heading"/>
    <w:basedOn w:val="a"/>
    <w:qFormat/>
    <w:pPr>
      <w:suppressLineNumbers/>
    </w:pPr>
    <w:rPr>
      <w:rFonts w:cs="Arial Unicode MS"/>
    </w:rPr>
  </w:style>
  <w:style w:type="paragraph" w:styleId="ac">
    <w:name w:val="Normal (Web)"/>
    <w:basedOn w:val="a"/>
    <w:qFormat/>
    <w:rsid w:val="00A71B29"/>
    <w:pPr>
      <w:spacing w:before="49" w:after="49"/>
      <w:ind w:left="49" w:right="49"/>
    </w:pPr>
    <w:rPr>
      <w:rFonts w:ascii="Arial CYR" w:hAnsi="Arial CYR" w:cs="Arial CYR"/>
      <w:color w:val="000000"/>
      <w:sz w:val="19"/>
      <w:szCs w:val="19"/>
    </w:rPr>
  </w:style>
  <w:style w:type="paragraph" w:customStyle="1" w:styleId="ad">
    <w:name w:val="Верхний и нижний колонтитулы"/>
    <w:basedOn w:val="a"/>
    <w:qFormat/>
  </w:style>
  <w:style w:type="paragraph" w:styleId="ae">
    <w:name w:val="header"/>
    <w:basedOn w:val="a"/>
    <w:uiPriority w:val="99"/>
    <w:rsid w:val="00A71B29"/>
    <w:pPr>
      <w:tabs>
        <w:tab w:val="center" w:pos="4677"/>
        <w:tab w:val="right" w:pos="9355"/>
      </w:tabs>
    </w:pPr>
  </w:style>
  <w:style w:type="paragraph" w:customStyle="1" w:styleId="ConsPlusNormal">
    <w:name w:val="ConsPlusNormal"/>
    <w:qFormat/>
    <w:rsid w:val="00A71B29"/>
    <w:pPr>
      <w:widowControl w:val="0"/>
      <w:ind w:firstLine="720"/>
    </w:pPr>
    <w:rPr>
      <w:rFonts w:ascii="Arial" w:eastAsia="Times New Roman" w:hAnsi="Arial" w:cs="Arial"/>
      <w:szCs w:val="20"/>
      <w:lang w:eastAsia="ar-SA"/>
    </w:rPr>
  </w:style>
  <w:style w:type="paragraph" w:customStyle="1" w:styleId="ConsPlusTitle">
    <w:name w:val="ConsPlusTitle"/>
    <w:basedOn w:val="a"/>
    <w:next w:val="ConsPlusNormal"/>
    <w:qFormat/>
    <w:rsid w:val="00A71B29"/>
    <w:rPr>
      <w:rFonts w:ascii="Arial" w:hAnsi="Arial" w:cs="Arial"/>
      <w:b/>
      <w:bCs/>
      <w:sz w:val="20"/>
      <w:szCs w:val="20"/>
    </w:rPr>
  </w:style>
  <w:style w:type="paragraph" w:customStyle="1" w:styleId="03osnovnoytext">
    <w:name w:val="03osnovnoytext"/>
    <w:basedOn w:val="a"/>
    <w:qFormat/>
    <w:rsid w:val="00A71B29"/>
    <w:pPr>
      <w:suppressAutoHyphens w:val="0"/>
      <w:spacing w:before="320" w:line="320" w:lineRule="atLeast"/>
      <w:ind w:left="1191"/>
      <w:jc w:val="both"/>
    </w:pPr>
    <w:rPr>
      <w:rFonts w:ascii="GaramondC" w:hAnsi="GaramondC"/>
      <w:color w:val="000000"/>
      <w:sz w:val="20"/>
      <w:szCs w:val="20"/>
      <w:lang w:eastAsia="ru-RU"/>
    </w:rPr>
  </w:style>
  <w:style w:type="paragraph" w:styleId="af">
    <w:name w:val="Balloon Text"/>
    <w:basedOn w:val="a"/>
    <w:uiPriority w:val="99"/>
    <w:semiHidden/>
    <w:unhideWhenUsed/>
    <w:qFormat/>
    <w:rsid w:val="008057CC"/>
    <w:rPr>
      <w:rFonts w:ascii="Tahoma" w:hAnsi="Tahoma" w:cs="Tahoma"/>
      <w:sz w:val="16"/>
      <w:szCs w:val="16"/>
    </w:rPr>
  </w:style>
  <w:style w:type="paragraph" w:styleId="af0">
    <w:name w:val="footer"/>
    <w:basedOn w:val="a"/>
    <w:uiPriority w:val="99"/>
    <w:unhideWhenUsed/>
    <w:rsid w:val="00C602CC"/>
    <w:pPr>
      <w:tabs>
        <w:tab w:val="center" w:pos="4677"/>
        <w:tab w:val="right" w:pos="9355"/>
      </w:tabs>
    </w:pPr>
  </w:style>
  <w:style w:type="paragraph" w:customStyle="1" w:styleId="TableParagraph">
    <w:name w:val="Table Paragraph"/>
    <w:basedOn w:val="a"/>
    <w:uiPriority w:val="1"/>
    <w:qFormat/>
    <w:rsid w:val="00156E18"/>
    <w:pPr>
      <w:widowControl w:val="0"/>
      <w:suppressAutoHyphens w:val="0"/>
      <w:spacing w:line="172" w:lineRule="exact"/>
    </w:pPr>
    <w:rPr>
      <w:sz w:val="22"/>
      <w:szCs w:val="22"/>
      <w:lang w:eastAsia="en-US"/>
    </w:rPr>
  </w:style>
  <w:style w:type="table" w:styleId="af1">
    <w:name w:val="Table Grid"/>
    <w:basedOn w:val="a1"/>
    <w:uiPriority w:val="59"/>
    <w:rsid w:val="00386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A765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talog.lot-online.r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atalog.lot-online.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omitet30@bk.ru" TargetMode="External"/><Relationship Id="rId11" Type="http://schemas.openxmlformats.org/officeDocument/2006/relationships/image" Target="media/image3.jpeg"/><Relationship Id="rId5" Type="http://schemas.openxmlformats.org/officeDocument/2006/relationships/hyperlink" Target="https://catalog.lot-online.ru/"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483E7-CCD0-4033-9A89-E4AAE6B15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15</Pages>
  <Words>2564</Words>
  <Characters>14615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Орлова Надежда Николаевна</dc:creator>
  <dc:description/>
  <cp:lastModifiedBy>user</cp:lastModifiedBy>
  <cp:revision>43</cp:revision>
  <cp:lastPrinted>2023-08-28T12:17:00Z</cp:lastPrinted>
  <dcterms:created xsi:type="dcterms:W3CDTF">2023-06-01T12:12:00Z</dcterms:created>
  <dcterms:modified xsi:type="dcterms:W3CDTF">2024-02-19T14:04:00Z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