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</w:t>
      </w:r>
      <w:r w:rsidR="00CE11CC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="00CE11CC">
        <w:rPr>
          <w:sz w:val="24"/>
          <w:szCs w:val="24"/>
        </w:rPr>
        <w:t>№ 2084 р от 08.09</w:t>
      </w:r>
      <w:r w:rsidR="00C2088A">
        <w:rPr>
          <w:sz w:val="24"/>
          <w:szCs w:val="24"/>
        </w:rPr>
        <w:t>.2022 г.</w:t>
      </w:r>
      <w:r w:rsidR="00CE11CC">
        <w:rPr>
          <w:sz w:val="24"/>
          <w:szCs w:val="24"/>
        </w:rPr>
        <w:t>, № 2102 р от 09.09.2022 г.,</w:t>
      </w:r>
      <w:r w:rsidR="000C3AD8">
        <w:rPr>
          <w:sz w:val="24"/>
          <w:szCs w:val="24"/>
        </w:rPr>
        <w:t xml:space="preserve"> № 2118 р от 13.09.2022 г.,</w:t>
      </w:r>
      <w:r w:rsidR="00257250">
        <w:rPr>
          <w:sz w:val="24"/>
          <w:szCs w:val="24"/>
        </w:rPr>
        <w:t xml:space="preserve"> № 2119 р от 13.09.2022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sz w:val="24"/>
          <w:szCs w:val="24"/>
        </w:rPr>
        <w:t>А</w:t>
      </w:r>
      <w:r>
        <w:rPr>
          <w:sz w:val="24"/>
          <w:szCs w:val="24"/>
        </w:rPr>
        <w:t>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="00CE11CC">
        <w:rPr>
          <w:sz w:val="24"/>
          <w:szCs w:val="24"/>
        </w:rPr>
        <w:t>–</w:t>
      </w:r>
      <w:r w:rsidRPr="00AE3612">
        <w:rPr>
          <w:sz w:val="24"/>
          <w:szCs w:val="24"/>
        </w:rPr>
        <w:t xml:space="preserve">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57250">
        <w:rPr>
          <w:sz w:val="24"/>
          <w:szCs w:val="24"/>
        </w:rPr>
        <w:t>16</w:t>
      </w:r>
      <w:r w:rsidR="002B7C3B">
        <w:rPr>
          <w:sz w:val="24"/>
          <w:szCs w:val="24"/>
        </w:rPr>
        <w:t xml:space="preserve"> </w:t>
      </w:r>
      <w:r w:rsidR="0025725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57250">
        <w:rPr>
          <w:sz w:val="24"/>
          <w:szCs w:val="24"/>
        </w:rPr>
        <w:t>17 октября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</w:t>
      </w:r>
      <w:r w:rsidR="00CE11CC">
        <w:rPr>
          <w:sz w:val="24"/>
          <w:szCs w:val="24"/>
        </w:rPr>
        <w:t>П</w:t>
      </w:r>
      <w:r>
        <w:rPr>
          <w:sz w:val="24"/>
          <w:szCs w:val="24"/>
        </w:rPr>
        <w:t>о местному времени по адресу: Астраханская область, Приволжский район</w:t>
      </w:r>
      <w:r w:rsidR="00B14CB8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каб. </w:t>
      </w:r>
      <w:r w:rsidR="00B14CB8">
        <w:rPr>
          <w:sz w:val="24"/>
          <w:szCs w:val="24"/>
        </w:rPr>
        <w:t>206, (</w:t>
      </w:r>
      <w:hyperlink r:id="rId6" w:history="1">
        <w:r w:rsidR="00CE11CC" w:rsidRPr="00C422C4">
          <w:rPr>
            <w:rStyle w:val="a9"/>
            <w:sz w:val="24"/>
            <w:szCs w:val="24"/>
          </w:rPr>
          <w:t>к</w:t>
        </w:r>
        <w:r w:rsidR="00CE11CC" w:rsidRPr="00C422C4">
          <w:rPr>
            <w:rStyle w:val="a9"/>
            <w:sz w:val="24"/>
            <w:szCs w:val="24"/>
            <w:lang w:val="en-US"/>
          </w:rPr>
          <w:t>omitet</w:t>
        </w:r>
        <w:r w:rsidR="00CE11CC" w:rsidRPr="00B14CB8">
          <w:rPr>
            <w:rStyle w:val="a9"/>
            <w:sz w:val="24"/>
            <w:szCs w:val="24"/>
          </w:rPr>
          <w:t>30@</w:t>
        </w:r>
        <w:r w:rsidR="00CE11CC" w:rsidRPr="00C422C4">
          <w:rPr>
            <w:rStyle w:val="a9"/>
            <w:sz w:val="24"/>
            <w:szCs w:val="24"/>
            <w:lang w:val="en-US"/>
          </w:rPr>
          <w:t>bk</w:t>
        </w:r>
        <w:r w:rsidR="00CE11CC" w:rsidRPr="00B14CB8">
          <w:rPr>
            <w:rStyle w:val="a9"/>
            <w:sz w:val="24"/>
            <w:szCs w:val="24"/>
          </w:rPr>
          <w:t>.</w:t>
        </w:r>
        <w:r w:rsidR="00CE11CC" w:rsidRPr="00C422C4">
          <w:rPr>
            <w:rStyle w:val="a9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22A1B">
        <w:rPr>
          <w:sz w:val="24"/>
          <w:szCs w:val="24"/>
        </w:rPr>
        <w:t>1</w:t>
      </w:r>
      <w:r w:rsidR="00257250">
        <w:rPr>
          <w:sz w:val="24"/>
          <w:szCs w:val="24"/>
        </w:rPr>
        <w:t>9</w:t>
      </w:r>
      <w:r w:rsidR="002B7C3B">
        <w:rPr>
          <w:sz w:val="24"/>
          <w:szCs w:val="24"/>
        </w:rPr>
        <w:t xml:space="preserve"> </w:t>
      </w:r>
      <w:r w:rsidR="00257250">
        <w:rPr>
          <w:sz w:val="24"/>
          <w:szCs w:val="24"/>
        </w:rPr>
        <w:t>октября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A23100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каб.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57250">
        <w:rPr>
          <w:color w:val="FF0000"/>
          <w:sz w:val="24"/>
          <w:szCs w:val="24"/>
        </w:rPr>
        <w:t>21</w:t>
      </w:r>
      <w:r w:rsidR="00A23100">
        <w:rPr>
          <w:color w:val="FF0000"/>
          <w:sz w:val="24"/>
          <w:szCs w:val="24"/>
        </w:rPr>
        <w:t xml:space="preserve"> </w:t>
      </w:r>
      <w:r w:rsidR="00257250">
        <w:rPr>
          <w:color w:val="FF0000"/>
          <w:sz w:val="24"/>
          <w:szCs w:val="24"/>
        </w:rPr>
        <w:t>октября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A23100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B14CB8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985"/>
        <w:gridCol w:w="1134"/>
        <w:gridCol w:w="966"/>
        <w:gridCol w:w="954"/>
      </w:tblGrid>
      <w:tr w:rsidR="00507802" w:rsidRPr="00734383" w:rsidTr="000C3AD8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C3AD8">
        <w:trPr>
          <w:trHeight w:val="21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0C3AD8">
            <w:pPr>
              <w:pStyle w:val="a3"/>
              <w:numPr>
                <w:ilvl w:val="0"/>
                <w:numId w:val="15"/>
              </w:numPr>
              <w:jc w:val="left"/>
            </w:pPr>
            <w:r>
              <w:t xml:space="preserve">Астраханская область, </w:t>
            </w:r>
            <w:r w:rsidR="00D3789C">
              <w:t>Приволжский муниципальный</w:t>
            </w:r>
            <w:r w:rsidR="00CE11CC">
              <w:t xml:space="preserve"> район, Сельское поселение Началовский сельсовет, село Началово, улица Килинчинское шоссе, з/у 22Б</w:t>
            </w:r>
            <w:r>
              <w:t xml:space="preserve"> </w:t>
            </w:r>
            <w:r w:rsidR="00CE11CC">
              <w:t>(</w:t>
            </w:r>
            <w:r>
              <w:t>объекты придорожного сервиса</w:t>
            </w:r>
            <w:r w:rsidR="00257250">
              <w:t>)</w:t>
            </w:r>
          </w:p>
          <w:p w:rsidR="00D3789C" w:rsidRDefault="00D3789C" w:rsidP="002B7C3B">
            <w:pPr>
              <w:pStyle w:val="a3"/>
              <w:ind w:left="4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E11CC" w:rsidP="009A45F3">
            <w:pPr>
              <w:pStyle w:val="a3"/>
              <w:ind w:left="0"/>
              <w:jc w:val="center"/>
            </w:pPr>
            <w:r>
              <w:t>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CE11CC">
            <w:pPr>
              <w:pStyle w:val="a3"/>
              <w:ind w:left="0"/>
              <w:jc w:val="center"/>
            </w:pPr>
            <w:r>
              <w:t>30:09:</w:t>
            </w:r>
            <w:r w:rsidR="00CE11CC">
              <w:t>000000:1468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E11CC" w:rsidP="00104B09">
            <w:pPr>
              <w:pStyle w:val="a3"/>
              <w:ind w:left="0"/>
              <w:jc w:val="center"/>
            </w:pPr>
            <w:r>
              <w:t>9506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E11CC" w:rsidP="00711B43">
            <w:pPr>
              <w:pStyle w:val="a3"/>
              <w:ind w:left="0"/>
              <w:jc w:val="center"/>
            </w:pPr>
            <w:r>
              <w:t>1901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E11CC" w:rsidP="00711B43">
            <w:pPr>
              <w:jc w:val="center"/>
            </w:pPr>
            <w:r>
              <w:t>285</w:t>
            </w:r>
          </w:p>
        </w:tc>
      </w:tr>
      <w:tr w:rsidR="00CE11CC" w:rsidRPr="00734383" w:rsidTr="000C3AD8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CE11CC" w:rsidP="00CE11CC">
            <w:pPr>
              <w:pStyle w:val="a3"/>
              <w:numPr>
                <w:ilvl w:val="0"/>
                <w:numId w:val="15"/>
              </w:numPr>
            </w:pPr>
            <w:r>
              <w:t>Астраханская область, Приволжский район, с. Началово, ул. Придорожная, 11</w:t>
            </w:r>
            <w:r w:rsidR="00257250">
              <w:t xml:space="preserve"> (магазины)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9A45F3">
            <w:pPr>
              <w:pStyle w:val="a3"/>
              <w:ind w:left="0"/>
              <w:jc w:val="center"/>
            </w:pPr>
            <w:r>
              <w:t>10800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CE11CC">
            <w:pPr>
              <w:pStyle w:val="a3"/>
              <w:ind w:left="0"/>
              <w:jc w:val="center"/>
            </w:pPr>
            <w:r>
              <w:t>30:09:050703:558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104B09">
            <w:pPr>
              <w:pStyle w:val="a3"/>
              <w:ind w:left="0"/>
              <w:jc w:val="center"/>
            </w:pPr>
            <w:r>
              <w:t>133860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711B43">
            <w:pPr>
              <w:pStyle w:val="a3"/>
              <w:ind w:left="0"/>
              <w:jc w:val="center"/>
            </w:pPr>
            <w:r>
              <w:t>26772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C" w:rsidRDefault="000C3AD8" w:rsidP="00711B43">
            <w:pPr>
              <w:jc w:val="center"/>
            </w:pPr>
            <w:r>
              <w:t>4016</w:t>
            </w:r>
          </w:p>
        </w:tc>
      </w:tr>
      <w:tr w:rsidR="000C3AD8" w:rsidRPr="00734383" w:rsidTr="000C3AD8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Pr="00257250" w:rsidRDefault="000C3AD8" w:rsidP="00257250">
            <w:pPr>
              <w:pStyle w:val="a3"/>
              <w:numPr>
                <w:ilvl w:val="0"/>
                <w:numId w:val="15"/>
              </w:numPr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в 300 м юго-западнее границы с. Началово, с левой стороны в 50 м от автодороги Астрахань-Три </w:t>
            </w:r>
            <w:r>
              <w:lastRenderedPageBreak/>
              <w:t>Протока, км 15</w:t>
            </w:r>
            <w:r w:rsidR="00257250">
              <w:t xml:space="preserve"> </w:t>
            </w:r>
            <w:r w:rsidR="00257250">
              <w:t>(объекты придорожного сервиса)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0C3AD8" w:rsidP="009A45F3">
            <w:pPr>
              <w:pStyle w:val="a3"/>
              <w:ind w:left="0"/>
              <w:jc w:val="center"/>
            </w:pPr>
            <w:r>
              <w:lastRenderedPageBreak/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0C3AD8" w:rsidP="00CE11CC">
            <w:pPr>
              <w:pStyle w:val="a3"/>
              <w:ind w:left="0"/>
              <w:jc w:val="center"/>
            </w:pPr>
            <w:r>
              <w:t>30:09:050602:1746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0C3AD8" w:rsidP="00104B09">
            <w:pPr>
              <w:pStyle w:val="a3"/>
              <w:ind w:left="0"/>
              <w:jc w:val="center"/>
            </w:pPr>
            <w:r>
              <w:t>18794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0C3AD8" w:rsidP="00711B43">
            <w:pPr>
              <w:pStyle w:val="a3"/>
              <w:ind w:left="0"/>
              <w:jc w:val="center"/>
            </w:pPr>
            <w:r>
              <w:t>3759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0C3AD8" w:rsidP="00711B43">
            <w:pPr>
              <w:jc w:val="center"/>
            </w:pPr>
            <w:r>
              <w:t>564</w:t>
            </w:r>
          </w:p>
        </w:tc>
      </w:tr>
      <w:tr w:rsidR="000C3AD8" w:rsidRPr="00734383" w:rsidTr="000C3AD8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257250">
            <w:pPr>
              <w:pStyle w:val="a3"/>
              <w:numPr>
                <w:ilvl w:val="0"/>
                <w:numId w:val="15"/>
              </w:numPr>
            </w:pPr>
            <w:r>
              <w:lastRenderedPageBreak/>
              <w:t>Астраханская область, Приволжский муниципальный район, сельское поселение Трехпротокский сельсовет, тер. Кулаковский промузел, ул. рождественского, з/у 21 Н (склады)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9A45F3">
            <w:pPr>
              <w:pStyle w:val="a3"/>
              <w:ind w:left="0"/>
              <w:jc w:val="center"/>
            </w:pPr>
            <w:r>
              <w:t>1538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CE11CC">
            <w:pPr>
              <w:pStyle w:val="a3"/>
              <w:ind w:left="0"/>
              <w:jc w:val="center"/>
            </w:pPr>
            <w:r>
              <w:t>30:09:090211:1201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104B09">
            <w:pPr>
              <w:pStyle w:val="a3"/>
              <w:ind w:left="0"/>
              <w:jc w:val="center"/>
            </w:pPr>
            <w:r>
              <w:t>11316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711B43">
            <w:pPr>
              <w:pStyle w:val="a3"/>
              <w:ind w:left="0"/>
              <w:jc w:val="center"/>
            </w:pPr>
            <w:r>
              <w:t>2263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D8" w:rsidRDefault="00257250" w:rsidP="00711B43">
            <w:pPr>
              <w:jc w:val="center"/>
            </w:pPr>
            <w:r>
              <w:t>339</w:t>
            </w:r>
          </w:p>
        </w:tc>
      </w:tr>
    </w:tbl>
    <w:p w:rsidR="00B14CB8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14CB8">
        <w:rPr>
          <w:rFonts w:ascii="Times New Roman" w:hAnsi="Times New Roman" w:cs="Times New Roman"/>
          <w:b/>
          <w:sz w:val="24"/>
          <w:szCs w:val="24"/>
        </w:rPr>
        <w:t>:</w:t>
      </w:r>
    </w:p>
    <w:p w:rsidR="00B14CB8" w:rsidRDefault="00257250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</w:t>
      </w:r>
      <w:r w:rsidR="00B14CB8">
        <w:rPr>
          <w:rFonts w:ascii="Times New Roman" w:hAnsi="Times New Roman" w:cs="Times New Roman"/>
          <w:sz w:val="24"/>
          <w:szCs w:val="24"/>
        </w:rPr>
        <w:t xml:space="preserve"> земли обороны, безопасности и земли иного специального назначения;</w:t>
      </w:r>
      <w:r w:rsidR="0050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2" w:rsidRDefault="00B14CB8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07802">
        <w:rPr>
          <w:rFonts w:ascii="Times New Roman" w:hAnsi="Times New Roman" w:cs="Times New Roman"/>
          <w:sz w:val="24"/>
          <w:szCs w:val="24"/>
        </w:rPr>
        <w:t xml:space="preserve">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2088A" w:rsidRDefault="00104B09" w:rsidP="00C208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>МО «</w:t>
      </w:r>
      <w:r w:rsidR="00B14CB8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30A0F">
        <w:rPr>
          <w:rFonts w:ascii="Times New Roman" w:hAnsi="Times New Roman" w:cs="Times New Roman"/>
          <w:sz w:val="24"/>
          <w:szCs w:val="24"/>
        </w:rPr>
        <w:t>»</w:t>
      </w:r>
      <w:r w:rsidR="00B14CB8">
        <w:rPr>
          <w:rFonts w:ascii="Times New Roman" w:hAnsi="Times New Roman" w:cs="Times New Roman"/>
          <w:sz w:val="24"/>
          <w:szCs w:val="24"/>
        </w:rPr>
        <w:t>, МО «Трехпротокский сельсовет»</w:t>
      </w:r>
      <w:r w:rsidR="00A23100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14CB8" w:rsidRDefault="00B14CB8" w:rsidP="00B14CB8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</w:p>
    <w:p w:rsidR="00B14CB8" w:rsidRPr="00B14CB8" w:rsidRDefault="00B14CB8" w:rsidP="00B14CB8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«Началовский сельсовет»</w:t>
      </w:r>
      <w:bookmarkStart w:id="0" w:name="_GoBack"/>
      <w:bookmarkEnd w:id="0"/>
    </w:p>
    <w:p w:rsidR="00B14CB8" w:rsidRPr="00B14CB8" w:rsidRDefault="00B14CB8" w:rsidP="00B14CB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B14CB8">
        <w:rPr>
          <w:rFonts w:ascii="Times New Roman" w:eastAsia="Arial" w:hAnsi="Times New Roman" w:cs="Times New Roman"/>
          <w:bCs/>
          <w:sz w:val="24"/>
        </w:rPr>
        <w:t xml:space="preserve">2. </w:t>
      </w:r>
      <w:r w:rsidRPr="00B14CB8">
        <w:rPr>
          <w:rFonts w:ascii="Times New Roman" w:hAnsi="Times New Roman" w:cs="Times New Roman"/>
          <w:bCs/>
          <w:spacing w:val="-2"/>
          <w:sz w:val="24"/>
        </w:rPr>
        <w:t>Минимальный отступ от</w:t>
      </w:r>
      <w:r w:rsidRPr="00B14CB8">
        <w:rPr>
          <w:rFonts w:ascii="Times New Roman" w:hAnsi="Times New Roman" w:cs="Times New Roman"/>
          <w:spacing w:val="-2"/>
          <w:sz w:val="24"/>
          <w:lang w:bidi="ru-RU"/>
        </w:rPr>
        <w:t xml:space="preserve"> </w:t>
      </w:r>
      <w:r w:rsidRPr="00B14CB8">
        <w:rPr>
          <w:rFonts w:ascii="Times New Roman" w:hAnsi="Times New Roman" w:cs="Times New Roman"/>
          <w:bCs/>
          <w:spacing w:val="-2"/>
          <w:sz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- 75% от площади земельного участка.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 от площади земельного участка.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14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МО «Трехпротокский сельсовет»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14CB8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B14CB8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B14CB8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B14C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зданий, строений, сооружений до границ земельных участков не установлен, однако размещение объектов капитального строительного </w:t>
      </w:r>
      <w:r w:rsidRPr="00B14CB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B14CB8" w:rsidRPr="00B14CB8" w:rsidRDefault="00B14CB8" w:rsidP="00B14CB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CB8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E11CC" w:rsidRDefault="00CE11CC" w:rsidP="00CE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«Приволжский район» № </w:t>
      </w:r>
      <w:r>
        <w:rPr>
          <w:rFonts w:ascii="Times New Roman" w:hAnsi="Times New Roman" w:cs="Times New Roman"/>
          <w:sz w:val="24"/>
          <w:szCs w:val="24"/>
        </w:rPr>
        <w:t>484 от 12.08.2022 г.</w:t>
      </w:r>
      <w:r w:rsidR="000C3AD8">
        <w:rPr>
          <w:rFonts w:ascii="Times New Roman" w:hAnsi="Times New Roman" w:cs="Times New Roman"/>
          <w:sz w:val="24"/>
          <w:szCs w:val="24"/>
        </w:rPr>
        <w:t>, № 535 от 06.09.2022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57250">
        <w:rPr>
          <w:rFonts w:ascii="Times New Roman" w:hAnsi="Times New Roman" w:cs="Times New Roman"/>
          <w:b/>
          <w:sz w:val="24"/>
        </w:rPr>
        <w:t>19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804BD" w:rsidRDefault="0050780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257250" w:rsidRDefault="00257250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250" w:rsidRDefault="00257250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2572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088A">
        <w:rPr>
          <w:rFonts w:ascii="Times New Roman" w:hAnsi="Times New Roman" w:cs="Times New Roman"/>
          <w:sz w:val="24"/>
          <w:szCs w:val="24"/>
        </w:rPr>
        <w:t>Е.Ю.</w:t>
      </w:r>
      <w:r w:rsidR="00257250">
        <w:rPr>
          <w:rFonts w:ascii="Times New Roman" w:hAnsi="Times New Roman" w:cs="Times New Roman"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sz w:val="24"/>
          <w:szCs w:val="24"/>
        </w:rPr>
        <w:t>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E655D"/>
    <w:multiLevelType w:val="hybridMultilevel"/>
    <w:tmpl w:val="E0B069B8"/>
    <w:lvl w:ilvl="0" w:tplc="E134486C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C3AD8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57250"/>
    <w:rsid w:val="00293139"/>
    <w:rsid w:val="00294555"/>
    <w:rsid w:val="00296F5E"/>
    <w:rsid w:val="002B4BEA"/>
    <w:rsid w:val="002B7C3B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14CB8"/>
    <w:rsid w:val="00B22A1B"/>
    <w:rsid w:val="00B427F5"/>
    <w:rsid w:val="00B6466F"/>
    <w:rsid w:val="00B804BD"/>
    <w:rsid w:val="00BB0191"/>
    <w:rsid w:val="00BB3F93"/>
    <w:rsid w:val="00BB7AA9"/>
    <w:rsid w:val="00BD6780"/>
    <w:rsid w:val="00BE2FD7"/>
    <w:rsid w:val="00C2088A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11CC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omitet3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7CFE-CB7D-471B-BFC8-4FBDE75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2022-09-08T11:49:00Z</cp:lastPrinted>
  <dcterms:created xsi:type="dcterms:W3CDTF">2022-03-11T11:26:00Z</dcterms:created>
  <dcterms:modified xsi:type="dcterms:W3CDTF">2022-09-13T14:10:00Z</dcterms:modified>
</cp:coreProperties>
</file>