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EE264F">
        <w:rPr>
          <w:sz w:val="24"/>
          <w:szCs w:val="24"/>
        </w:rPr>
        <w:t>1643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EE264F">
        <w:rPr>
          <w:sz w:val="24"/>
          <w:szCs w:val="24"/>
        </w:rPr>
        <w:t>07.07</w:t>
      </w:r>
      <w:r w:rsidR="008F0AC0">
        <w:rPr>
          <w:sz w:val="24"/>
          <w:szCs w:val="24"/>
        </w:rPr>
        <w:t>.2021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480D25">
        <w:rPr>
          <w:sz w:val="24"/>
          <w:szCs w:val="24"/>
        </w:rPr>
        <w:t xml:space="preserve">, № </w:t>
      </w:r>
      <w:r w:rsidR="00EE264F">
        <w:rPr>
          <w:sz w:val="24"/>
          <w:szCs w:val="24"/>
        </w:rPr>
        <w:t>1642 от 07.07</w:t>
      </w:r>
      <w:r w:rsidR="00480D25">
        <w:rPr>
          <w:sz w:val="24"/>
          <w:szCs w:val="24"/>
        </w:rPr>
        <w:t>.2021 г.</w:t>
      </w:r>
    </w:p>
    <w:p w:rsidR="00507802" w:rsidRPr="00FB5D41" w:rsidRDefault="00480D25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544CA5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E264F">
        <w:rPr>
          <w:sz w:val="24"/>
          <w:szCs w:val="24"/>
        </w:rPr>
        <w:t>16 июля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E264F">
        <w:rPr>
          <w:sz w:val="24"/>
          <w:szCs w:val="24"/>
        </w:rPr>
        <w:t>16 августа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EE264F">
        <w:rPr>
          <w:sz w:val="24"/>
          <w:szCs w:val="24"/>
        </w:rPr>
        <w:t>19 августа</w:t>
      </w:r>
      <w:r>
        <w:rPr>
          <w:sz w:val="24"/>
          <w:szCs w:val="24"/>
        </w:rPr>
        <w:t xml:space="preserve"> 2021 г. в </w:t>
      </w:r>
      <w:r w:rsidR="00EE264F">
        <w:rPr>
          <w:sz w:val="24"/>
          <w:szCs w:val="24"/>
        </w:rPr>
        <w:t>10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</w:t>
      </w:r>
      <w:r w:rsidR="00544CA5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E264F">
        <w:rPr>
          <w:color w:val="FF0000"/>
          <w:sz w:val="24"/>
          <w:szCs w:val="24"/>
        </w:rPr>
        <w:t>23 августа</w:t>
      </w:r>
      <w:r w:rsidR="001B492B" w:rsidRPr="00EA5359">
        <w:rPr>
          <w:color w:val="FF0000"/>
          <w:sz w:val="24"/>
          <w:szCs w:val="24"/>
        </w:rPr>
        <w:t xml:space="preserve"> 2021 г. в </w:t>
      </w:r>
      <w:r w:rsidR="00EE264F">
        <w:rPr>
          <w:color w:val="FF0000"/>
          <w:sz w:val="24"/>
          <w:szCs w:val="24"/>
        </w:rPr>
        <w:t>10</w:t>
      </w:r>
      <w:r w:rsidRPr="00EA5359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 xml:space="preserve">1. </w:t>
            </w:r>
            <w:r w:rsidR="00042110">
              <w:t xml:space="preserve">Российская Федерация, </w:t>
            </w:r>
            <w:r>
              <w:t>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r>
              <w:t xml:space="preserve">район, </w:t>
            </w:r>
            <w:r w:rsidR="00042110">
              <w:t xml:space="preserve"> Сельское поселение село </w:t>
            </w:r>
            <w:r w:rsidR="00EE264F">
              <w:t>Осыпной Бугор</w:t>
            </w:r>
            <w:r w:rsidR="00042110">
              <w:t xml:space="preserve">, </w:t>
            </w:r>
            <w:r w:rsidR="00EE264F">
              <w:t>Село Осыпной Бугор</w:t>
            </w:r>
            <w:r w:rsidR="00042110">
              <w:t xml:space="preserve">, </w:t>
            </w:r>
            <w:r w:rsidR="00544CA5">
              <w:t>улица</w:t>
            </w:r>
            <w:r w:rsidR="00EE264F">
              <w:t xml:space="preserve"> Школьная</w:t>
            </w:r>
            <w:r w:rsidR="00544CA5">
              <w:t xml:space="preserve">, з/у </w:t>
            </w:r>
            <w:r w:rsidR="00EE264F">
              <w:t>17 Г</w:t>
            </w:r>
            <w:r w:rsidR="0043684F">
              <w:t xml:space="preserve">                 </w:t>
            </w:r>
          </w:p>
          <w:p w:rsidR="00B12B6D" w:rsidRPr="004438C6" w:rsidRDefault="00B12B6D" w:rsidP="00042110">
            <w:pPr>
              <w:pStyle w:val="a3"/>
              <w:ind w:left="459" w:firstLine="0"/>
              <w:jc w:val="left"/>
            </w:pPr>
            <w:r>
              <w:t>«</w:t>
            </w:r>
            <w:r w:rsidR="00EE264F">
              <w:t>индивидуальное жилищное строительство</w:t>
            </w:r>
            <w:r w:rsidR="00042110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9A45F3">
            <w:pPr>
              <w:pStyle w:val="a3"/>
              <w:ind w:left="0" w:firstLine="0"/>
              <w:jc w:val="center"/>
            </w:pPr>
            <w:r>
              <w:t>918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EE264F">
            <w:pPr>
              <w:pStyle w:val="a3"/>
              <w:ind w:left="0"/>
              <w:jc w:val="center"/>
            </w:pPr>
            <w:r>
              <w:t>30:09:</w:t>
            </w:r>
            <w:r w:rsidR="00EE264F">
              <w:t>100104</w:t>
            </w:r>
            <w:r w:rsidR="00042110">
              <w:t>:</w:t>
            </w:r>
            <w:r w:rsidR="00EE264F">
              <w:t>559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104B09">
            <w:pPr>
              <w:pStyle w:val="a3"/>
              <w:ind w:left="0"/>
              <w:jc w:val="center"/>
            </w:pPr>
            <w:r>
              <w:t>26 724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711B43">
            <w:pPr>
              <w:pStyle w:val="a3"/>
              <w:ind w:left="0"/>
              <w:jc w:val="center"/>
            </w:pPr>
            <w:r>
              <w:t>5 344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E264F" w:rsidP="00711B43">
            <w:pPr>
              <w:jc w:val="center"/>
            </w:pPr>
            <w:r>
              <w:t>801</w:t>
            </w:r>
          </w:p>
        </w:tc>
      </w:tr>
      <w:tr w:rsidR="005131EF" w:rsidTr="005131EF">
        <w:trPr>
          <w:trHeight w:val="773"/>
        </w:trPr>
        <w:tc>
          <w:tcPr>
            <w:tcW w:w="3120" w:type="dxa"/>
          </w:tcPr>
          <w:p w:rsidR="005131EF" w:rsidRPr="00771D92" w:rsidRDefault="005131EF" w:rsidP="00EE264F">
            <w:pPr>
              <w:pStyle w:val="a3"/>
              <w:ind w:left="459" w:firstLine="0"/>
              <w:jc w:val="left"/>
            </w:pPr>
            <w:r>
              <w:t xml:space="preserve">2.Астраханская область, Приволжский муниципальный район, Сельское поселение              село Осыпной Бугор,   Село Осыпной Бугор, улица </w:t>
            </w:r>
            <w:r w:rsidR="00EE264F">
              <w:t>Тенистая, з/у 26</w:t>
            </w:r>
            <w:r w:rsidRPr="00771D92">
              <w:t xml:space="preserve"> 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131EF" w:rsidRDefault="00EE264F" w:rsidP="00DE51F3">
            <w:pPr>
              <w:pStyle w:val="a3"/>
              <w:ind w:left="0"/>
              <w:jc w:val="center"/>
            </w:pPr>
            <w:r>
              <w:t>918</w:t>
            </w:r>
          </w:p>
        </w:tc>
        <w:tc>
          <w:tcPr>
            <w:tcW w:w="1983" w:type="dxa"/>
            <w:hideMark/>
          </w:tcPr>
          <w:p w:rsidR="005131EF" w:rsidRDefault="00EE264F" w:rsidP="00DE51F3">
            <w:pPr>
              <w:pStyle w:val="a3"/>
              <w:ind w:left="0"/>
              <w:jc w:val="center"/>
            </w:pPr>
            <w:r>
              <w:t>30:09:100204</w:t>
            </w:r>
            <w:r w:rsidR="005131EF">
              <w:t>:</w:t>
            </w:r>
            <w:r>
              <w:t>438</w:t>
            </w:r>
          </w:p>
        </w:tc>
        <w:tc>
          <w:tcPr>
            <w:tcW w:w="965" w:type="dxa"/>
            <w:hideMark/>
          </w:tcPr>
          <w:p w:rsidR="005131EF" w:rsidRDefault="00EE264F" w:rsidP="00DE51F3">
            <w:pPr>
              <w:pStyle w:val="a3"/>
              <w:ind w:left="0"/>
              <w:jc w:val="center"/>
            </w:pPr>
            <w:r>
              <w:t>21 402</w:t>
            </w:r>
          </w:p>
        </w:tc>
        <w:tc>
          <w:tcPr>
            <w:tcW w:w="1306" w:type="dxa"/>
            <w:hideMark/>
          </w:tcPr>
          <w:p w:rsidR="005131EF" w:rsidRDefault="00EE264F" w:rsidP="00DE51F3">
            <w:pPr>
              <w:pStyle w:val="a3"/>
              <w:ind w:left="0"/>
              <w:jc w:val="center"/>
            </w:pPr>
            <w:r>
              <w:t>4 280</w:t>
            </w:r>
          </w:p>
        </w:tc>
        <w:tc>
          <w:tcPr>
            <w:tcW w:w="954" w:type="dxa"/>
            <w:hideMark/>
          </w:tcPr>
          <w:p w:rsidR="005131EF" w:rsidRDefault="00EE264F" w:rsidP="00DE51F3">
            <w:pPr>
              <w:jc w:val="center"/>
            </w:pPr>
            <w:r>
              <w:t>642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66621E" w:rsidRPr="009D7B30" w:rsidRDefault="00104B09" w:rsidP="0066621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21E">
        <w:rPr>
          <w:rFonts w:ascii="Times New Roman" w:hAnsi="Times New Roman" w:cs="Times New Roman"/>
          <w:sz w:val="24"/>
          <w:szCs w:val="24"/>
        </w:rPr>
        <w:t xml:space="preserve">в соответствии с Правилами  землепользования  и застройки </w:t>
      </w:r>
      <w:r w:rsidR="00EE264F">
        <w:rPr>
          <w:rFonts w:ascii="Times New Roman" w:hAnsi="Times New Roman" w:cs="Times New Roman"/>
          <w:sz w:val="24"/>
          <w:szCs w:val="24"/>
        </w:rPr>
        <w:t xml:space="preserve">МО «Село Осыпной Бугор», Приволжского района,  Астраханской области </w:t>
      </w:r>
      <w:r w:rsidR="00480D25">
        <w:rPr>
          <w:rFonts w:ascii="Times New Roman" w:hAnsi="Times New Roman" w:cs="Times New Roman"/>
          <w:sz w:val="24"/>
          <w:szCs w:val="24"/>
        </w:rPr>
        <w:t>решен</w:t>
      </w:r>
      <w:r w:rsidR="00EE264F">
        <w:rPr>
          <w:rFonts w:ascii="Times New Roman" w:hAnsi="Times New Roman" w:cs="Times New Roman"/>
          <w:sz w:val="24"/>
          <w:szCs w:val="24"/>
        </w:rPr>
        <w:t>ие совета № 146 от 17.08.2017г.</w:t>
      </w:r>
    </w:p>
    <w:p w:rsidR="0066621E" w:rsidRPr="0066621E" w:rsidRDefault="0066621E" w:rsidP="0066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размеры земельного участка: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0,2 га;</w:t>
      </w:r>
    </w:p>
    <w:p w:rsidR="0066621E" w:rsidRPr="0066621E" w:rsidRDefault="0066621E" w:rsidP="0066621E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0,12 га.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ведения личного подсобного хозяйства – 0,03 га</w:t>
      </w:r>
    </w:p>
    <w:p w:rsidR="0066621E" w:rsidRPr="0066621E" w:rsidRDefault="0066621E" w:rsidP="0066621E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621E">
        <w:rPr>
          <w:sz w:val="24"/>
          <w:szCs w:val="24"/>
        </w:rPr>
        <w:t>для индивидуального жилищного строительства – 0,04 га.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</w:t>
      </w:r>
      <w:r w:rsidR="003C4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621E" w:rsidRPr="0066621E" w:rsidRDefault="0066621E" w:rsidP="0066621E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621E" w:rsidRPr="0066621E" w:rsidRDefault="0066621E" w:rsidP="0066621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hAnsi="Times New Roman" w:cs="Times New Roman"/>
          <w:sz w:val="24"/>
          <w:szCs w:val="24"/>
        </w:rPr>
        <w:t>-</w:t>
      </w:r>
      <w:r w:rsidRPr="0066621E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6621E" w:rsidRPr="0066621E" w:rsidRDefault="0066621E" w:rsidP="0066621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62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5DF0">
        <w:rPr>
          <w:rFonts w:ascii="Times New Roman" w:hAnsi="Times New Roman" w:cs="Times New Roman"/>
          <w:sz w:val="24"/>
          <w:szCs w:val="24"/>
        </w:rPr>
        <w:t xml:space="preserve"> Юг</w:t>
      </w:r>
      <w:r w:rsidR="00EE264F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EE264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EE264F">
        <w:rPr>
          <w:rFonts w:ascii="Times New Roman" w:hAnsi="Times New Roman" w:cs="Times New Roman"/>
          <w:sz w:val="24"/>
          <w:szCs w:val="24"/>
        </w:rPr>
        <w:t>» от 26.05</w:t>
      </w:r>
      <w:r w:rsidR="00480D25">
        <w:rPr>
          <w:rFonts w:ascii="Times New Roman" w:hAnsi="Times New Roman" w:cs="Times New Roman"/>
          <w:sz w:val="24"/>
          <w:szCs w:val="24"/>
        </w:rPr>
        <w:t>.2021 г., № АЭ/1501/1296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5DF0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</w:t>
      </w:r>
      <w:r w:rsidR="00205DF0">
        <w:rPr>
          <w:rFonts w:ascii="Times New Roman" w:hAnsi="Times New Roman" w:cs="Times New Roman"/>
          <w:sz w:val="24"/>
          <w:szCs w:val="24"/>
        </w:rPr>
        <w:t>ьства РФ»; будет осуществляться на основании стандартизированных тарифных ставок  согласно постановлению службы по тарифам Астраханской области  от 26.12.2018 № 160 (письмо АО «</w:t>
      </w:r>
      <w:proofErr w:type="spellStart"/>
      <w:r w:rsidR="00205DF0">
        <w:rPr>
          <w:rFonts w:ascii="Times New Roman" w:hAnsi="Times New Roman" w:cs="Times New Roman"/>
          <w:sz w:val="24"/>
          <w:szCs w:val="24"/>
        </w:rPr>
        <w:t>АстраханьГазсервис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>» от 05.03.2020 № ПВ-17/1345).</w:t>
      </w:r>
    </w:p>
    <w:p w:rsidR="00B1185E" w:rsidRDefault="00205DF0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 w:rsidR="00B1185E" w:rsidRPr="00B1185E">
        <w:rPr>
          <w:rFonts w:ascii="Times New Roman" w:hAnsi="Times New Roman" w:cs="Times New Roman"/>
        </w:rPr>
        <w:t>30:09:100104:559</w:t>
      </w:r>
      <w:r w:rsidR="00B1185E"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1185E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B1185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5E">
        <w:rPr>
          <w:rFonts w:ascii="Times New Roman" w:hAnsi="Times New Roman" w:cs="Times New Roman"/>
          <w:sz w:val="24"/>
          <w:szCs w:val="24"/>
        </w:rPr>
        <w:t>метров;</w:t>
      </w:r>
    </w:p>
    <w:p w:rsidR="006342DC" w:rsidRDefault="00B1185E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 подключения объекта капитального строительства земельного участка с кадастровым номером </w:t>
      </w:r>
      <w:r w:rsidRPr="00B1185E">
        <w:rPr>
          <w:rFonts w:ascii="Times New Roman" w:hAnsi="Times New Roman" w:cs="Times New Roman"/>
        </w:rPr>
        <w:t>30:09:100204:438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расположенного на расстоянии 895 метров </w:t>
      </w:r>
      <w:r w:rsidR="006342DC">
        <w:rPr>
          <w:rFonts w:ascii="Times New Roman" w:hAnsi="Times New Roman" w:cs="Times New Roman"/>
          <w:sz w:val="24"/>
          <w:szCs w:val="24"/>
        </w:rPr>
        <w:t>(письмо АО «</w:t>
      </w:r>
      <w:r w:rsidR="00205DF0">
        <w:rPr>
          <w:rFonts w:ascii="Times New Roman" w:hAnsi="Times New Roman" w:cs="Times New Roman"/>
          <w:sz w:val="24"/>
          <w:szCs w:val="24"/>
        </w:rPr>
        <w:t>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04.06</w:t>
      </w:r>
      <w:r w:rsidR="00205DF0">
        <w:rPr>
          <w:rFonts w:ascii="Times New Roman" w:hAnsi="Times New Roman" w:cs="Times New Roman"/>
          <w:sz w:val="24"/>
          <w:szCs w:val="24"/>
        </w:rPr>
        <w:t>.2021</w:t>
      </w:r>
      <w:r w:rsidR="006342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ОК-17/9250</w:t>
      </w:r>
      <w:r w:rsidR="006342DC">
        <w:rPr>
          <w:rFonts w:ascii="Times New Roman" w:hAnsi="Times New Roman" w:cs="Times New Roman"/>
          <w:sz w:val="24"/>
          <w:szCs w:val="24"/>
        </w:rPr>
        <w:t>).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</w:t>
      </w:r>
      <w:r>
        <w:rPr>
          <w:rFonts w:ascii="Times New Roman" w:hAnsi="Times New Roman" w:cs="Times New Roman"/>
          <w:sz w:val="24"/>
        </w:rPr>
        <w:lastRenderedPageBreak/>
        <w:t>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1185E">
        <w:rPr>
          <w:rFonts w:ascii="Times New Roman" w:hAnsi="Times New Roman" w:cs="Times New Roman"/>
          <w:b/>
          <w:sz w:val="24"/>
        </w:rPr>
        <w:t>19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2110"/>
    <w:rsid w:val="00046C55"/>
    <w:rsid w:val="00070CC0"/>
    <w:rsid w:val="00076FA2"/>
    <w:rsid w:val="0009222D"/>
    <w:rsid w:val="000D769C"/>
    <w:rsid w:val="000E4AF5"/>
    <w:rsid w:val="00103720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55BB"/>
    <w:rsid w:val="00767955"/>
    <w:rsid w:val="007820E4"/>
    <w:rsid w:val="007906D2"/>
    <w:rsid w:val="007975A1"/>
    <w:rsid w:val="007A2549"/>
    <w:rsid w:val="007A6A8E"/>
    <w:rsid w:val="007F5FEB"/>
    <w:rsid w:val="00837B3E"/>
    <w:rsid w:val="00843194"/>
    <w:rsid w:val="00887CC7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14388"/>
    <w:rsid w:val="00994A88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2021-03-03T11:43:00Z</cp:lastPrinted>
  <dcterms:created xsi:type="dcterms:W3CDTF">2021-07-13T12:38:00Z</dcterms:created>
  <dcterms:modified xsi:type="dcterms:W3CDTF">2021-07-13T12:38:00Z</dcterms:modified>
</cp:coreProperties>
</file>