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6183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61838">
        <w:rPr>
          <w:b/>
          <w:sz w:val="24"/>
          <w:szCs w:val="24"/>
        </w:rPr>
        <w:t>Основание проведения аукциона</w:t>
      </w:r>
      <w:r w:rsidRPr="00B61838">
        <w:rPr>
          <w:sz w:val="24"/>
          <w:szCs w:val="24"/>
        </w:rPr>
        <w:t xml:space="preserve"> – </w:t>
      </w:r>
      <w:r w:rsidR="00B61838">
        <w:rPr>
          <w:sz w:val="24"/>
          <w:szCs w:val="24"/>
        </w:rPr>
        <w:t>распоряжение комитета по управлению муниципальным имуществом МО «Приволжский район» Астраханской области  № 1627 от 16.10.2020г., № 1625 от 16.10.2020г.</w:t>
      </w:r>
    </w:p>
    <w:p w:rsidR="00507802" w:rsidRPr="00B61838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61838">
        <w:rPr>
          <w:sz w:val="24"/>
          <w:szCs w:val="24"/>
        </w:rPr>
        <w:t xml:space="preserve"> </w:t>
      </w:r>
      <w:r w:rsidR="00507802" w:rsidRPr="00B61838">
        <w:rPr>
          <w:sz w:val="24"/>
          <w:szCs w:val="24"/>
        </w:rPr>
        <w:t>Земельны</w:t>
      </w:r>
      <w:r w:rsidR="00734383" w:rsidRPr="00B61838">
        <w:rPr>
          <w:sz w:val="24"/>
          <w:szCs w:val="24"/>
        </w:rPr>
        <w:t>е</w:t>
      </w:r>
      <w:r w:rsidR="00507802" w:rsidRPr="00B61838">
        <w:rPr>
          <w:sz w:val="24"/>
          <w:szCs w:val="24"/>
        </w:rPr>
        <w:t xml:space="preserve"> участк</w:t>
      </w:r>
      <w:r w:rsidR="00734383" w:rsidRPr="00B61838">
        <w:rPr>
          <w:sz w:val="24"/>
          <w:szCs w:val="24"/>
        </w:rPr>
        <w:t>и</w:t>
      </w:r>
      <w:r w:rsidR="00507802" w:rsidRPr="00B61838">
        <w:rPr>
          <w:sz w:val="24"/>
          <w:szCs w:val="24"/>
        </w:rPr>
        <w:t xml:space="preserve"> наход</w:t>
      </w:r>
      <w:r w:rsidR="00734383" w:rsidRPr="00B61838">
        <w:rPr>
          <w:sz w:val="24"/>
          <w:szCs w:val="24"/>
        </w:rPr>
        <w:t>я</w:t>
      </w:r>
      <w:r w:rsidR="00507802" w:rsidRPr="00B6183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6183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6183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912E1">
        <w:rPr>
          <w:sz w:val="24"/>
          <w:szCs w:val="24"/>
        </w:rPr>
        <w:t>06 ноября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07 декабря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B61838">
        <w:rPr>
          <w:sz w:val="24"/>
          <w:szCs w:val="24"/>
        </w:rPr>
        <w:t>11:00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15 декабря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B61838">
        <w:rPr>
          <w:sz w:val="24"/>
          <w:szCs w:val="24"/>
        </w:rPr>
        <w:t>1</w:t>
      </w:r>
      <w:r w:rsidR="004912E1">
        <w:rPr>
          <w:sz w:val="24"/>
          <w:szCs w:val="24"/>
        </w:rPr>
        <w:t>:</w:t>
      </w:r>
      <w:r w:rsidR="00DB1A4C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8" w:rsidRDefault="008C160A" w:rsidP="00B61838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</w:t>
            </w:r>
            <w:r w:rsidR="00B61838">
              <w:t>траханская область, Приволжский район,                с. Три Протока,                      ул. Молодежная, 3</w:t>
            </w:r>
          </w:p>
          <w:p w:rsidR="005F2B8C" w:rsidRPr="00771D92" w:rsidRDefault="008C160A" w:rsidP="00B61838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D336CB"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61838" w:rsidP="006A352D">
            <w:pPr>
              <w:pStyle w:val="a3"/>
              <w:ind w:left="0"/>
              <w:jc w:val="center"/>
            </w:pPr>
            <w:r>
              <w:t>1186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B61838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61838">
              <w:t>090406:245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61838" w:rsidP="006A352D">
            <w:pPr>
              <w:pStyle w:val="a3"/>
              <w:ind w:left="0"/>
              <w:jc w:val="center"/>
            </w:pPr>
            <w:r>
              <w:t>399 563,40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61838" w:rsidP="006A352D">
            <w:pPr>
              <w:pStyle w:val="a3"/>
              <w:ind w:left="0"/>
              <w:jc w:val="center"/>
            </w:pPr>
            <w:r>
              <w:t>79 912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61838" w:rsidP="005F2B8C">
            <w:pPr>
              <w:jc w:val="center"/>
            </w:pPr>
            <w:r>
              <w:t>11 900</w:t>
            </w:r>
          </w:p>
        </w:tc>
      </w:tr>
      <w:tr w:rsidR="00B61838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8" w:rsidRDefault="00B61838" w:rsidP="00B61838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               с. Три Протока,                      ул. Молодежная, 5</w:t>
            </w:r>
          </w:p>
          <w:p w:rsidR="00B61838" w:rsidRDefault="00B61838" w:rsidP="00B61838">
            <w:pPr>
              <w:pStyle w:val="a3"/>
              <w:ind w:left="459" w:firstLine="0"/>
            </w:pP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8" w:rsidRDefault="00B61838" w:rsidP="006A352D">
            <w:pPr>
              <w:pStyle w:val="a3"/>
              <w:ind w:left="0"/>
              <w:jc w:val="center"/>
            </w:pPr>
            <w:r>
              <w:t>1187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8" w:rsidRDefault="00B61838" w:rsidP="008A3A56">
            <w:pPr>
              <w:pStyle w:val="a3"/>
              <w:ind w:left="0"/>
              <w:jc w:val="center"/>
            </w:pPr>
            <w:r>
              <w:t>30:09:090406:</w:t>
            </w: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8" w:rsidRDefault="00B61838" w:rsidP="00B61838">
            <w:pPr>
              <w:pStyle w:val="a3"/>
              <w:ind w:left="0"/>
              <w:jc w:val="center"/>
            </w:pPr>
            <w:r>
              <w:t>399</w:t>
            </w:r>
            <w:r>
              <w:t> 852,82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8" w:rsidRDefault="00B61838" w:rsidP="00B61838">
            <w:pPr>
              <w:pStyle w:val="a3"/>
              <w:ind w:left="0"/>
              <w:jc w:val="center"/>
            </w:pPr>
            <w:r>
              <w:t>79 9</w:t>
            </w:r>
            <w: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8" w:rsidRDefault="00B61838" w:rsidP="008A3A56">
            <w:pPr>
              <w:jc w:val="center"/>
            </w:pPr>
            <w:r>
              <w:t>11 900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631D0" w:rsidRDefault="008631D0" w:rsidP="008631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B61838">
        <w:rPr>
          <w:rFonts w:ascii="Times New Roman" w:hAnsi="Times New Roman" w:cs="Times New Roman"/>
          <w:sz w:val="24"/>
          <w:szCs w:val="24"/>
        </w:rPr>
        <w:t>Трехпротокский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» Приволжского района,  Астраханской области, решение совета № </w:t>
      </w:r>
      <w:r w:rsidR="00B61838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от 26.12.2017г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1838" w:rsidRPr="00B61838" w:rsidRDefault="00B61838" w:rsidP="00B618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Максимальная площадь земельных участков:</w:t>
      </w:r>
    </w:p>
    <w:p w:rsidR="00B61838" w:rsidRPr="00B61838" w:rsidRDefault="00B61838" w:rsidP="00B61838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61838">
        <w:rPr>
          <w:sz w:val="24"/>
          <w:szCs w:val="24"/>
        </w:rPr>
        <w:t>для ведения личного подсобного хозяйства – 0,2 га;</w:t>
      </w:r>
    </w:p>
    <w:p w:rsidR="00B61838" w:rsidRPr="00B61838" w:rsidRDefault="00B61838" w:rsidP="00B61838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61838">
        <w:rPr>
          <w:sz w:val="24"/>
          <w:szCs w:val="24"/>
        </w:rPr>
        <w:t>для индивидуального жилищного строительства – 0,12 га.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B61838" w:rsidRPr="00B61838" w:rsidRDefault="00B61838" w:rsidP="00B61838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61838">
        <w:rPr>
          <w:sz w:val="24"/>
          <w:szCs w:val="24"/>
        </w:rPr>
        <w:t>для ведения личного подсобного хозяйства – 0,04 га</w:t>
      </w:r>
    </w:p>
    <w:p w:rsidR="00B61838" w:rsidRPr="00B61838" w:rsidRDefault="00B61838" w:rsidP="00B61838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B61838">
        <w:rPr>
          <w:sz w:val="24"/>
          <w:szCs w:val="24"/>
        </w:rPr>
        <w:t>для индивидуального жилищного строительства – 0,04 га.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hAnsi="Times New Roman" w:cs="Times New Roman"/>
          <w:sz w:val="24"/>
          <w:szCs w:val="24"/>
        </w:rPr>
        <w:t>-</w:t>
      </w:r>
      <w:r w:rsidRPr="00B61838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hAnsi="Times New Roman" w:cs="Times New Roman"/>
          <w:sz w:val="24"/>
          <w:szCs w:val="24"/>
        </w:rPr>
        <w:t>-</w:t>
      </w:r>
      <w:r w:rsidRPr="00B61838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61838" w:rsidRPr="00B61838" w:rsidRDefault="00B61838" w:rsidP="00B6183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hAnsi="Times New Roman" w:cs="Times New Roman"/>
          <w:sz w:val="24"/>
          <w:szCs w:val="24"/>
        </w:rPr>
        <w:t>-</w:t>
      </w:r>
      <w:r w:rsidRPr="00B61838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83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B61838" w:rsidRPr="00B61838" w:rsidRDefault="00B61838" w:rsidP="00B61838">
      <w:pPr>
        <w:numPr>
          <w:ilvl w:val="0"/>
          <w:numId w:val="15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61838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B6183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61838" w:rsidRPr="00B61838" w:rsidRDefault="00B61838" w:rsidP="00B61838">
      <w:pPr>
        <w:pStyle w:val="a6"/>
        <w:numPr>
          <w:ilvl w:val="0"/>
          <w:numId w:val="15"/>
        </w:numPr>
        <w:spacing w:line="272" w:lineRule="exact"/>
        <w:ind w:left="644"/>
        <w:rPr>
          <w:rFonts w:eastAsia="Arial"/>
          <w:bCs/>
        </w:rPr>
      </w:pPr>
      <w:r w:rsidRPr="00B61838">
        <w:rPr>
          <w:i w:val="0"/>
        </w:rPr>
        <w:t>Для объектов нежилого назначения и торгового назначения о</w:t>
      </w:r>
      <w:r w:rsidRPr="00B61838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61838">
        <w:rPr>
          <w:bCs/>
          <w:i w:val="0"/>
        </w:rPr>
        <w:t>безбарьерных</w:t>
      </w:r>
      <w:proofErr w:type="spellEnd"/>
      <w:r w:rsidRPr="00B61838">
        <w:rPr>
          <w:bCs/>
          <w:i w:val="0"/>
        </w:rPr>
        <w:t xml:space="preserve"> проездов и организацией съездов для </w:t>
      </w:r>
      <w:proofErr w:type="spellStart"/>
      <w:r w:rsidRPr="00B61838">
        <w:rPr>
          <w:bCs/>
          <w:i w:val="0"/>
        </w:rPr>
        <w:t>маломобильных</w:t>
      </w:r>
      <w:proofErr w:type="spellEnd"/>
      <w:r w:rsidRPr="00B61838">
        <w:rPr>
          <w:bCs/>
          <w:i w:val="0"/>
        </w:rPr>
        <w:t xml:space="preserve"> групп населения, а также в соответствии </w:t>
      </w:r>
      <w:r w:rsidRPr="00B61838">
        <w:rPr>
          <w:bCs/>
          <w:i w:val="0"/>
        </w:rPr>
        <w:lastRenderedPageBreak/>
        <w:t>с требованиями технических условий собственника автомобильной дороги;</w:t>
      </w:r>
    </w:p>
    <w:p w:rsidR="00B61838" w:rsidRPr="00B52BB8" w:rsidRDefault="00B61838" w:rsidP="00B61838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4912E1">
        <w:rPr>
          <w:rFonts w:ascii="Times New Roman" w:hAnsi="Times New Roman" w:cs="Times New Roman"/>
          <w:sz w:val="24"/>
          <w:szCs w:val="24"/>
        </w:rPr>
        <w:t>04.09</w:t>
      </w:r>
      <w:r w:rsidR="005F2B8C">
        <w:rPr>
          <w:rFonts w:ascii="Times New Roman" w:hAnsi="Times New Roman" w:cs="Times New Roman"/>
          <w:sz w:val="24"/>
          <w:szCs w:val="24"/>
        </w:rPr>
        <w:t>.20</w:t>
      </w:r>
      <w:r w:rsidR="00771D92">
        <w:rPr>
          <w:rFonts w:ascii="Times New Roman" w:hAnsi="Times New Roman" w:cs="Times New Roman"/>
          <w:sz w:val="24"/>
          <w:szCs w:val="24"/>
        </w:rPr>
        <w:t>20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4912E1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4912E1">
        <w:rPr>
          <w:rFonts w:ascii="Times New Roman" w:hAnsi="Times New Roman" w:cs="Times New Roman"/>
          <w:sz w:val="24"/>
          <w:szCs w:val="24"/>
        </w:rPr>
        <w:t>2404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</w:t>
      </w:r>
      <w:r w:rsidR="00B61838">
        <w:rPr>
          <w:rFonts w:ascii="Times New Roman" w:hAnsi="Times New Roman" w:cs="Times New Roman"/>
          <w:sz w:val="24"/>
          <w:szCs w:val="24"/>
        </w:rPr>
        <w:t xml:space="preserve"> з/у с. Три Протока, ул. Молодежная, 3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8631D0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B61838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="00B61838">
        <w:rPr>
          <w:rFonts w:ascii="Times New Roman" w:hAnsi="Times New Roman" w:cs="Times New Roman"/>
          <w:sz w:val="24"/>
          <w:szCs w:val="24"/>
        </w:rPr>
        <w:t>, з/у с. Три Протока, ул. Молодежная,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838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среднего давления, расположенного на расстоянии 88 метров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4912E1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>.2020 № ПВ-17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4912E1">
        <w:rPr>
          <w:rFonts w:ascii="Times New Roman" w:hAnsi="Times New Roman" w:cs="Times New Roman"/>
          <w:sz w:val="24"/>
          <w:szCs w:val="24"/>
        </w:rPr>
        <w:t>6931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61838">
        <w:rPr>
          <w:rFonts w:ascii="Times New Roman" w:hAnsi="Times New Roman" w:cs="Times New Roman"/>
          <w:sz w:val="24"/>
          <w:szCs w:val="24"/>
        </w:rPr>
        <w:t>с. Три Протока, ул. Молодежная 3 –</w:t>
      </w:r>
      <w:r w:rsidR="00A06EEC">
        <w:rPr>
          <w:rFonts w:ascii="Times New Roman" w:hAnsi="Times New Roman" w:cs="Times New Roman"/>
          <w:sz w:val="24"/>
          <w:szCs w:val="24"/>
        </w:rPr>
        <w:t xml:space="preserve"> </w:t>
      </w:r>
      <w:r w:rsidR="00B61838">
        <w:rPr>
          <w:rFonts w:ascii="Times New Roman" w:hAnsi="Times New Roman" w:cs="Times New Roman"/>
          <w:sz w:val="24"/>
          <w:szCs w:val="24"/>
        </w:rPr>
        <w:t xml:space="preserve">37 метров, ул. Молодежная, 5 – 70 метров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838">
        <w:rPr>
          <w:rFonts w:ascii="Times New Roman" w:hAnsi="Times New Roman" w:cs="Times New Roman"/>
          <w:sz w:val="24"/>
          <w:szCs w:val="24"/>
        </w:rPr>
        <w:t>16.09</w:t>
      </w:r>
      <w:r>
        <w:rPr>
          <w:rFonts w:ascii="Times New Roman" w:hAnsi="Times New Roman" w:cs="Times New Roman"/>
          <w:sz w:val="24"/>
          <w:szCs w:val="24"/>
        </w:rPr>
        <w:t>.2020г.  №</w:t>
      </w:r>
      <w:r w:rsidR="00A06EEC">
        <w:rPr>
          <w:rFonts w:ascii="Times New Roman" w:hAnsi="Times New Roman" w:cs="Times New Roman"/>
          <w:sz w:val="24"/>
          <w:szCs w:val="24"/>
        </w:rPr>
        <w:t xml:space="preserve"> </w:t>
      </w:r>
      <w:r w:rsidR="00B61838">
        <w:rPr>
          <w:rFonts w:ascii="Times New Roman" w:hAnsi="Times New Roman" w:cs="Times New Roman"/>
          <w:sz w:val="24"/>
          <w:szCs w:val="24"/>
        </w:rPr>
        <w:t>6982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>4</w:t>
      </w:r>
      <w:r w:rsidR="00B61838">
        <w:rPr>
          <w:rFonts w:ascii="Times New Roman" w:hAnsi="Times New Roman" w:cs="Times New Roman"/>
          <w:sz w:val="24"/>
        </w:rPr>
        <w:t>64</w:t>
      </w:r>
      <w:r w:rsidR="004912E1">
        <w:rPr>
          <w:rFonts w:ascii="Times New Roman" w:hAnsi="Times New Roman" w:cs="Times New Roman"/>
          <w:sz w:val="24"/>
        </w:rPr>
        <w:t>.</w:t>
      </w:r>
      <w:r w:rsidR="007C5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4912E1">
        <w:rPr>
          <w:rFonts w:ascii="Times New Roman" w:hAnsi="Times New Roman" w:cs="Times New Roman"/>
          <w:b/>
          <w:sz w:val="24"/>
        </w:rPr>
        <w:t>11 декабря</w:t>
      </w:r>
      <w:r w:rsidR="00B54788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2E1" w:rsidRDefault="004912E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4912E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Р.И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912E1"/>
    <w:rsid w:val="004B3A30"/>
    <w:rsid w:val="004B7CFB"/>
    <w:rsid w:val="004D0EE8"/>
    <w:rsid w:val="00500FD3"/>
    <w:rsid w:val="00507802"/>
    <w:rsid w:val="005165BB"/>
    <w:rsid w:val="00525442"/>
    <w:rsid w:val="0053779F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764C6"/>
    <w:rsid w:val="00694A5D"/>
    <w:rsid w:val="00696308"/>
    <w:rsid w:val="006A41D0"/>
    <w:rsid w:val="006B5F71"/>
    <w:rsid w:val="006C496A"/>
    <w:rsid w:val="006F2615"/>
    <w:rsid w:val="00710363"/>
    <w:rsid w:val="00734383"/>
    <w:rsid w:val="00736958"/>
    <w:rsid w:val="0074161D"/>
    <w:rsid w:val="00771D92"/>
    <w:rsid w:val="00794466"/>
    <w:rsid w:val="007A5088"/>
    <w:rsid w:val="007C0FA4"/>
    <w:rsid w:val="007C1B3A"/>
    <w:rsid w:val="007C5D1E"/>
    <w:rsid w:val="00814208"/>
    <w:rsid w:val="00820F84"/>
    <w:rsid w:val="0083452D"/>
    <w:rsid w:val="008358C7"/>
    <w:rsid w:val="008631D0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1328E"/>
    <w:rsid w:val="00935844"/>
    <w:rsid w:val="009518E8"/>
    <w:rsid w:val="00953EE2"/>
    <w:rsid w:val="0098352E"/>
    <w:rsid w:val="0099419E"/>
    <w:rsid w:val="009A4E20"/>
    <w:rsid w:val="009A6537"/>
    <w:rsid w:val="009B68FC"/>
    <w:rsid w:val="00A06EEC"/>
    <w:rsid w:val="00A31F3B"/>
    <w:rsid w:val="00A44CA5"/>
    <w:rsid w:val="00A45EAC"/>
    <w:rsid w:val="00A503B9"/>
    <w:rsid w:val="00A50403"/>
    <w:rsid w:val="00A64F89"/>
    <w:rsid w:val="00A77341"/>
    <w:rsid w:val="00A8566F"/>
    <w:rsid w:val="00AE3612"/>
    <w:rsid w:val="00AF142F"/>
    <w:rsid w:val="00B43664"/>
    <w:rsid w:val="00B44021"/>
    <w:rsid w:val="00B54788"/>
    <w:rsid w:val="00B61838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6938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09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A4BF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2020-11-02T10:54:00Z</cp:lastPrinted>
  <dcterms:created xsi:type="dcterms:W3CDTF">2020-02-26T06:42:00Z</dcterms:created>
  <dcterms:modified xsi:type="dcterms:W3CDTF">2020-11-02T11:06:00Z</dcterms:modified>
</cp:coreProperties>
</file>