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C" w:rsidRDefault="00395A2C" w:rsidP="00395A2C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</w:t>
      </w:r>
      <w:r w:rsidRPr="00AF0F1F">
        <w:rPr>
          <w:rFonts w:ascii="Times New Roman" w:hAnsi="Times New Roman" w:cs="Times New Roman"/>
          <w:b/>
        </w:rPr>
        <w:t>ПРИВОЛЖСК</w:t>
      </w:r>
      <w:r>
        <w:rPr>
          <w:rFonts w:ascii="Times New Roman" w:hAnsi="Times New Roman" w:cs="Times New Roman"/>
          <w:b/>
        </w:rPr>
        <w:t>ИЙ</w:t>
      </w:r>
      <w:r w:rsidRPr="00AF0F1F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</w:p>
    <w:p w:rsidR="00395A2C" w:rsidRDefault="00395A2C" w:rsidP="00395A2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АСТРАХАНСКОЙ ОБЛАСТИ</w:t>
      </w:r>
    </w:p>
    <w:p w:rsidR="00395A2C" w:rsidRDefault="00395A2C" w:rsidP="00395A2C">
      <w:pPr>
        <w:jc w:val="center"/>
        <w:rPr>
          <w:b/>
        </w:rPr>
      </w:pPr>
    </w:p>
    <w:p w:rsidR="00395A2C" w:rsidRPr="00395A2C" w:rsidRDefault="00395A2C" w:rsidP="00395A2C">
      <w:pPr>
        <w:jc w:val="center"/>
        <w:rPr>
          <w:sz w:val="24"/>
          <w:szCs w:val="24"/>
        </w:rPr>
      </w:pPr>
      <w:r w:rsidRPr="00395A2C">
        <w:rPr>
          <w:b/>
          <w:sz w:val="24"/>
          <w:szCs w:val="24"/>
        </w:rPr>
        <w:t>РАСПОРЯЖЕНИЕ</w:t>
      </w:r>
    </w:p>
    <w:p w:rsidR="00E670D0" w:rsidRDefault="00E670D0" w:rsidP="00E670D0">
      <w:pPr>
        <w:jc w:val="center"/>
        <w:rPr>
          <w:b/>
          <w:bCs/>
          <w:sz w:val="24"/>
          <w:szCs w:val="24"/>
        </w:rPr>
      </w:pPr>
    </w:p>
    <w:p w:rsidR="00005E9E" w:rsidRPr="007A0296" w:rsidRDefault="00005E9E" w:rsidP="00005E9E">
      <w:pPr>
        <w:rPr>
          <w:b/>
          <w:sz w:val="24"/>
          <w:szCs w:val="24"/>
          <w:u w:val="single"/>
        </w:rPr>
      </w:pPr>
      <w:r w:rsidRPr="003B0970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7A0296">
        <w:rPr>
          <w:b/>
          <w:sz w:val="24"/>
          <w:szCs w:val="24"/>
          <w:u w:val="single"/>
        </w:rPr>
        <w:t>« 05 »</w:t>
      </w:r>
      <w:r>
        <w:rPr>
          <w:b/>
          <w:sz w:val="24"/>
          <w:szCs w:val="24"/>
        </w:rPr>
        <w:t xml:space="preserve"> </w:t>
      </w:r>
      <w:r w:rsidRPr="007A0296">
        <w:rPr>
          <w:b/>
          <w:sz w:val="24"/>
          <w:szCs w:val="24"/>
          <w:u w:val="single"/>
        </w:rPr>
        <w:t xml:space="preserve">   08   </w:t>
      </w:r>
      <w:r>
        <w:rPr>
          <w:b/>
          <w:sz w:val="24"/>
          <w:szCs w:val="24"/>
        </w:rPr>
        <w:t xml:space="preserve"> </w:t>
      </w:r>
      <w:r w:rsidRPr="007A0296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г.</w:t>
      </w:r>
      <w:r w:rsidRPr="007A0296">
        <w:rPr>
          <w:b/>
          <w:sz w:val="24"/>
          <w:szCs w:val="24"/>
        </w:rPr>
        <w:t xml:space="preserve"> </w:t>
      </w:r>
      <w:r w:rsidRPr="007A0296">
        <w:rPr>
          <w:b/>
          <w:sz w:val="24"/>
          <w:szCs w:val="24"/>
          <w:u w:val="single"/>
        </w:rPr>
        <w:t>№ 109</w:t>
      </w:r>
      <w:r>
        <w:rPr>
          <w:b/>
          <w:sz w:val="24"/>
          <w:szCs w:val="24"/>
          <w:u w:val="single"/>
        </w:rPr>
        <w:t>6</w:t>
      </w:r>
    </w:p>
    <w:p w:rsidR="00005E9E" w:rsidRPr="00F26DCB" w:rsidRDefault="00005E9E" w:rsidP="00005E9E">
      <w:pPr>
        <w:rPr>
          <w:sz w:val="22"/>
          <w:szCs w:val="22"/>
        </w:rPr>
      </w:pPr>
      <w:r>
        <w:rPr>
          <w:sz w:val="22"/>
          <w:szCs w:val="22"/>
        </w:rPr>
        <w:t>с. Началово</w:t>
      </w:r>
    </w:p>
    <w:p w:rsidR="00E670D0" w:rsidRPr="00F26DCB" w:rsidRDefault="00E670D0" w:rsidP="00E670D0">
      <w:pPr>
        <w:rPr>
          <w:sz w:val="24"/>
          <w:szCs w:val="24"/>
        </w:rPr>
      </w:pP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7604B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E2673E">
        <w:rPr>
          <w:sz w:val="24"/>
          <w:szCs w:val="24"/>
        </w:rPr>
        <w:t>административный регламент</w:t>
      </w:r>
    </w:p>
    <w:p w:rsidR="00395A2C" w:rsidRDefault="00E2673E" w:rsidP="00E670D0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395A2C">
        <w:rPr>
          <w:sz w:val="24"/>
          <w:szCs w:val="24"/>
        </w:rPr>
        <w:t>омитета по управлению муниципальным имуществом</w:t>
      </w:r>
      <w:r w:rsidR="00E670D0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="00395A2C">
        <w:rPr>
          <w:sz w:val="24"/>
          <w:szCs w:val="24"/>
        </w:rPr>
        <w:t>Приволжский район</w:t>
      </w:r>
      <w:r>
        <w:rPr>
          <w:sz w:val="24"/>
          <w:szCs w:val="24"/>
        </w:rPr>
        <w:t>»</w:t>
      </w:r>
      <w:r w:rsidR="00AF45FB">
        <w:rPr>
          <w:sz w:val="24"/>
          <w:szCs w:val="24"/>
        </w:rPr>
        <w:t xml:space="preserve"> </w:t>
      </w:r>
    </w:p>
    <w:p w:rsidR="00E670D0" w:rsidRDefault="00E670D0" w:rsidP="00E670D0">
      <w:pPr>
        <w:rPr>
          <w:sz w:val="24"/>
          <w:szCs w:val="24"/>
        </w:rPr>
      </w:pPr>
      <w:r>
        <w:rPr>
          <w:sz w:val="24"/>
          <w:szCs w:val="24"/>
        </w:rPr>
        <w:t xml:space="preserve">Астраханской области </w:t>
      </w:r>
      <w:r w:rsidR="00E2673E">
        <w:rPr>
          <w:sz w:val="24"/>
          <w:szCs w:val="24"/>
        </w:rPr>
        <w:t>по предоставлению</w:t>
      </w:r>
    </w:p>
    <w:p w:rsidR="001F225E" w:rsidRDefault="00E2673E" w:rsidP="001F225E">
      <w:pPr>
        <w:rPr>
          <w:sz w:val="24"/>
          <w:szCs w:val="24"/>
        </w:rPr>
      </w:pPr>
      <w:r>
        <w:rPr>
          <w:sz w:val="24"/>
          <w:szCs w:val="24"/>
        </w:rPr>
        <w:t>муниципальной услуги «</w:t>
      </w:r>
      <w:r w:rsidR="001F225E">
        <w:rPr>
          <w:sz w:val="24"/>
          <w:szCs w:val="24"/>
        </w:rPr>
        <w:t>Предварительное согласование</w:t>
      </w:r>
    </w:p>
    <w:p w:rsidR="00E2673E" w:rsidRDefault="001F225E" w:rsidP="001F225E">
      <w:pPr>
        <w:rPr>
          <w:sz w:val="24"/>
          <w:szCs w:val="24"/>
        </w:rPr>
      </w:pPr>
      <w:r>
        <w:rPr>
          <w:sz w:val="24"/>
          <w:szCs w:val="24"/>
        </w:rPr>
        <w:t>предоставления земельного участка</w:t>
      </w:r>
      <w:r w:rsidR="00E2673E">
        <w:rPr>
          <w:sz w:val="24"/>
          <w:szCs w:val="24"/>
        </w:rPr>
        <w:t>»</w:t>
      </w:r>
    </w:p>
    <w:p w:rsidR="00E670D0" w:rsidRDefault="00E2673E" w:rsidP="00E2673E">
      <w:pPr>
        <w:tabs>
          <w:tab w:val="left" w:pos="709"/>
        </w:tabs>
        <w:jc w:val="both"/>
        <w:rPr>
          <w:rStyle w:val="postbody1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E2673E">
        <w:rPr>
          <w:sz w:val="24"/>
          <w:szCs w:val="24"/>
        </w:rPr>
        <w:t>В целях приведения административных регламентов в соответствие с действующим законодательством,</w:t>
      </w:r>
      <w:r w:rsidR="00646135">
        <w:rPr>
          <w:sz w:val="24"/>
          <w:szCs w:val="24"/>
        </w:rPr>
        <w:t xml:space="preserve"> в соответствии с ч. 6 ст. 39.15 Земельного Кодекса РФ</w:t>
      </w:r>
      <w:r w:rsidRPr="00E2673E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Астраханской области от 08.04.2016 года №130-Пр «</w:t>
      </w:r>
      <w:r w:rsidRPr="00E2673E">
        <w:rPr>
          <w:bCs/>
          <w:spacing w:val="-2"/>
          <w:sz w:val="24"/>
          <w:szCs w:val="24"/>
          <w:lang w:eastAsia="en-US"/>
        </w:rPr>
        <w:t>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</w:t>
      </w:r>
      <w:proofErr w:type="gramEnd"/>
      <w:r w:rsidRPr="00E2673E">
        <w:rPr>
          <w:bCs/>
          <w:spacing w:val="-2"/>
          <w:sz w:val="24"/>
          <w:szCs w:val="24"/>
          <w:lang w:eastAsia="en-US"/>
        </w:rPr>
        <w:t xml:space="preserve"> муниципальными учреждениями и другими организациями, в которых размещается муниципальное задание (заказ), в том </w:t>
      </w:r>
      <w:proofErr w:type="gramStart"/>
      <w:r w:rsidRPr="00E2673E">
        <w:rPr>
          <w:bCs/>
          <w:spacing w:val="-2"/>
          <w:sz w:val="24"/>
          <w:szCs w:val="24"/>
          <w:lang w:eastAsia="en-US"/>
        </w:rPr>
        <w:t>числе</w:t>
      </w:r>
      <w:proofErr w:type="gramEnd"/>
      <w:r w:rsidRPr="00E2673E">
        <w:rPr>
          <w:bCs/>
          <w:spacing w:val="-2"/>
          <w:sz w:val="24"/>
          <w:szCs w:val="24"/>
          <w:lang w:eastAsia="en-US"/>
        </w:rPr>
        <w:t xml:space="preserve"> в электронной форме, в Астраханской области»</w:t>
      </w:r>
      <w:r w:rsidRPr="00E2673E">
        <w:rPr>
          <w:sz w:val="24"/>
          <w:szCs w:val="24"/>
        </w:rPr>
        <w:t>,</w:t>
      </w:r>
      <w:r w:rsidRPr="00E2673E">
        <w:rPr>
          <w:rStyle w:val="postbody1"/>
          <w:sz w:val="24"/>
          <w:szCs w:val="24"/>
        </w:rPr>
        <w:t xml:space="preserve"> а также руководствуясь статьями</w:t>
      </w:r>
      <w:r w:rsidRPr="00A805D9">
        <w:rPr>
          <w:rStyle w:val="postbody1"/>
          <w:sz w:val="24"/>
          <w:szCs w:val="24"/>
        </w:rPr>
        <w:t xml:space="preserve"> 63, 64 Устава муниципального образования «Приволжский район» Астраханской области,</w:t>
      </w:r>
    </w:p>
    <w:p w:rsidR="00E670D0" w:rsidRPr="001F225E" w:rsidRDefault="00E2673E" w:rsidP="00E2673E">
      <w:pPr>
        <w:tabs>
          <w:tab w:val="left" w:pos="709"/>
        </w:tabs>
        <w:jc w:val="both"/>
        <w:rPr>
          <w:sz w:val="24"/>
          <w:szCs w:val="24"/>
        </w:rPr>
      </w:pPr>
      <w:r w:rsidRPr="001F225E">
        <w:rPr>
          <w:sz w:val="24"/>
          <w:szCs w:val="24"/>
        </w:rPr>
        <w:t xml:space="preserve">           </w:t>
      </w:r>
      <w:r w:rsidR="00E670D0" w:rsidRPr="001F225E">
        <w:rPr>
          <w:sz w:val="24"/>
          <w:szCs w:val="24"/>
        </w:rPr>
        <w:t xml:space="preserve">1. Внести в </w:t>
      </w:r>
      <w:r w:rsidRPr="001F225E">
        <w:rPr>
          <w:sz w:val="24"/>
          <w:szCs w:val="24"/>
        </w:rPr>
        <w:t>административный регламент Комитета по управлению муниципальным имуществом  муниципального образования «Приволжский район»  Астраханской области по предоставлению муниципальной услуги «</w:t>
      </w:r>
      <w:r w:rsidR="001F225E" w:rsidRPr="001F225E">
        <w:rPr>
          <w:sz w:val="24"/>
          <w:szCs w:val="24"/>
        </w:rPr>
        <w:t>Предварительное согласование предоставления земельного участка</w:t>
      </w:r>
      <w:r w:rsidRPr="001F225E">
        <w:rPr>
          <w:sz w:val="24"/>
          <w:szCs w:val="24"/>
        </w:rPr>
        <w:t xml:space="preserve">», утвержденный распоряжением № </w:t>
      </w:r>
      <w:r w:rsidR="001F225E" w:rsidRPr="001F225E">
        <w:rPr>
          <w:sz w:val="24"/>
          <w:szCs w:val="24"/>
        </w:rPr>
        <w:t>1319</w:t>
      </w:r>
      <w:r w:rsidRPr="001F225E">
        <w:rPr>
          <w:sz w:val="24"/>
          <w:szCs w:val="24"/>
        </w:rPr>
        <w:t xml:space="preserve"> от </w:t>
      </w:r>
      <w:r w:rsidR="001F225E" w:rsidRPr="001F225E">
        <w:rPr>
          <w:sz w:val="24"/>
          <w:szCs w:val="24"/>
        </w:rPr>
        <w:t>07</w:t>
      </w:r>
      <w:r w:rsidRPr="001F225E">
        <w:rPr>
          <w:sz w:val="24"/>
          <w:szCs w:val="24"/>
        </w:rPr>
        <w:t>.0</w:t>
      </w:r>
      <w:r w:rsidR="001F225E" w:rsidRPr="001F225E">
        <w:rPr>
          <w:sz w:val="24"/>
          <w:szCs w:val="24"/>
        </w:rPr>
        <w:t>6</w:t>
      </w:r>
      <w:r w:rsidRPr="001F225E">
        <w:rPr>
          <w:sz w:val="24"/>
          <w:szCs w:val="24"/>
        </w:rPr>
        <w:t>.20</w:t>
      </w:r>
      <w:r w:rsidR="001F225E" w:rsidRPr="001F225E">
        <w:rPr>
          <w:sz w:val="24"/>
          <w:szCs w:val="24"/>
        </w:rPr>
        <w:t xml:space="preserve">18 </w:t>
      </w:r>
      <w:r w:rsidRPr="001F225E">
        <w:rPr>
          <w:sz w:val="24"/>
          <w:szCs w:val="24"/>
        </w:rPr>
        <w:t xml:space="preserve">г. </w:t>
      </w:r>
      <w:r w:rsidR="00E670D0" w:rsidRPr="001F225E">
        <w:rPr>
          <w:sz w:val="24"/>
          <w:szCs w:val="24"/>
        </w:rPr>
        <w:t>следующие изменения:</w:t>
      </w:r>
    </w:p>
    <w:p w:rsidR="00273F73" w:rsidRPr="001F225E" w:rsidRDefault="00E2673E" w:rsidP="001F225E">
      <w:pPr>
        <w:shd w:val="clear" w:color="auto" w:fill="FFFFFF"/>
        <w:spacing w:line="315" w:lineRule="atLeast"/>
        <w:ind w:firstLine="540"/>
        <w:jc w:val="both"/>
        <w:rPr>
          <w:color w:val="000000"/>
          <w:kern w:val="0"/>
          <w:sz w:val="24"/>
          <w:szCs w:val="24"/>
          <w:lang w:eastAsia="ru-RU"/>
        </w:rPr>
      </w:pPr>
      <w:r w:rsidRPr="001F225E">
        <w:rPr>
          <w:sz w:val="24"/>
          <w:szCs w:val="24"/>
        </w:rPr>
        <w:t>1.</w:t>
      </w:r>
      <w:r w:rsidR="00646135">
        <w:rPr>
          <w:sz w:val="24"/>
          <w:szCs w:val="24"/>
        </w:rPr>
        <w:t>1.</w:t>
      </w:r>
      <w:r w:rsidR="00273F73" w:rsidRPr="001F225E">
        <w:rPr>
          <w:sz w:val="24"/>
          <w:szCs w:val="24"/>
        </w:rPr>
        <w:t xml:space="preserve"> </w:t>
      </w:r>
      <w:r w:rsidR="001F225E" w:rsidRPr="001F225E">
        <w:rPr>
          <w:sz w:val="24"/>
          <w:szCs w:val="24"/>
        </w:rPr>
        <w:t>п. 2.8.1.</w:t>
      </w:r>
      <w:r w:rsidRPr="001F225E">
        <w:rPr>
          <w:sz w:val="24"/>
          <w:szCs w:val="24"/>
        </w:rPr>
        <w:t xml:space="preserve"> </w:t>
      </w:r>
      <w:r w:rsidR="001F225E" w:rsidRPr="001F225E">
        <w:rPr>
          <w:sz w:val="24"/>
          <w:szCs w:val="24"/>
        </w:rPr>
        <w:t>изложить в следующей редакции: «</w:t>
      </w:r>
      <w:r w:rsidR="001F225E" w:rsidRPr="001F225E">
        <w:rPr>
          <w:color w:val="000000"/>
          <w:kern w:val="0"/>
          <w:sz w:val="24"/>
          <w:szCs w:val="24"/>
          <w:lang w:eastAsia="ru-RU"/>
        </w:rPr>
        <w:t>В случае</w:t>
      </w:r>
      <w:proofErr w:type="gramStart"/>
      <w:r w:rsidR="001F225E" w:rsidRPr="001F225E">
        <w:rPr>
          <w:color w:val="000000"/>
          <w:kern w:val="0"/>
          <w:sz w:val="24"/>
          <w:szCs w:val="24"/>
          <w:lang w:eastAsia="ru-RU"/>
        </w:rPr>
        <w:t>,</w:t>
      </w:r>
      <w:proofErr w:type="gramEnd"/>
      <w:r w:rsidR="001F225E" w:rsidRPr="001F225E">
        <w:rPr>
          <w:color w:val="000000"/>
          <w:kern w:val="0"/>
          <w:sz w:val="24"/>
          <w:szCs w:val="24"/>
          <w:lang w:eastAsia="ru-RU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  <w:bookmarkStart w:id="0" w:name="dst774"/>
      <w:bookmarkEnd w:id="0"/>
      <w:r w:rsidR="001F225E">
        <w:rPr>
          <w:color w:val="000000"/>
          <w:kern w:val="0"/>
          <w:sz w:val="24"/>
          <w:szCs w:val="24"/>
          <w:lang w:eastAsia="ru-RU"/>
        </w:rPr>
        <w:t xml:space="preserve"> </w:t>
      </w:r>
      <w:r w:rsidR="001F225E" w:rsidRPr="001F225E">
        <w:rPr>
          <w:color w:val="000000"/>
          <w:kern w:val="0"/>
          <w:sz w:val="24"/>
          <w:szCs w:val="24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="001F225E">
        <w:rPr>
          <w:sz w:val="24"/>
          <w:szCs w:val="24"/>
        </w:rPr>
        <w:t>»</w:t>
      </w:r>
    </w:p>
    <w:p w:rsidR="00646135" w:rsidRPr="005202DA" w:rsidRDefault="009B21DB" w:rsidP="00646135">
      <w:pPr>
        <w:pStyle w:val="1"/>
        <w:tabs>
          <w:tab w:val="left" w:pos="709"/>
        </w:tabs>
        <w:spacing w:after="0" w:line="240" w:lineRule="auto"/>
        <w:ind w:left="0"/>
        <w:rPr>
          <w:rFonts w:ascii="Times New Roman" w:hAnsi="Times New Roman"/>
          <w:spacing w:val="-8"/>
          <w:sz w:val="24"/>
          <w:szCs w:val="24"/>
        </w:rPr>
      </w:pPr>
      <w:r w:rsidRPr="00E2673E">
        <w:rPr>
          <w:sz w:val="24"/>
          <w:szCs w:val="24"/>
        </w:rPr>
        <w:t xml:space="preserve"> </w:t>
      </w:r>
      <w:r w:rsidR="00646135" w:rsidRPr="005202DA">
        <w:rPr>
          <w:rFonts w:ascii="Times New Roman" w:hAnsi="Times New Roman"/>
          <w:spacing w:val="-8"/>
          <w:sz w:val="24"/>
          <w:szCs w:val="24"/>
        </w:rPr>
        <w:t xml:space="preserve">2. Настоящее распоряжение разместить на официальном сайте Комитета  по управлению муниципальным имуществом муниципального образования «Приволжский район» Астраханской области, </w:t>
      </w:r>
      <w:r w:rsidR="00646135" w:rsidRPr="005202D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="00646135" w:rsidRPr="005202D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6" w:history="1">
        <w:r w:rsidR="00646135" w:rsidRPr="005202D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="00646135" w:rsidRPr="005202DA">
        <w:rPr>
          <w:rFonts w:ascii="Times New Roman" w:hAnsi="Times New Roman"/>
          <w:spacing w:val="-8"/>
          <w:sz w:val="24"/>
          <w:szCs w:val="24"/>
        </w:rPr>
        <w:t>.</w:t>
      </w:r>
    </w:p>
    <w:p w:rsidR="00646135" w:rsidRPr="005202DA" w:rsidRDefault="00646135" w:rsidP="00646135">
      <w:pPr>
        <w:tabs>
          <w:tab w:val="left" w:pos="709"/>
        </w:tabs>
        <w:ind w:firstLine="851"/>
        <w:jc w:val="both"/>
        <w:rPr>
          <w:rStyle w:val="postbody1"/>
          <w:sz w:val="24"/>
          <w:szCs w:val="24"/>
        </w:rPr>
      </w:pPr>
      <w:r w:rsidRPr="005202DA">
        <w:rPr>
          <w:rStyle w:val="postbody1"/>
          <w:sz w:val="24"/>
          <w:szCs w:val="24"/>
        </w:rPr>
        <w:t>3. Настоящее распоряжение вступает в силу с момента его официального опубликования.</w:t>
      </w:r>
    </w:p>
    <w:p w:rsidR="001F225E" w:rsidRDefault="00646135" w:rsidP="00050BC0">
      <w:pPr>
        <w:keepNext/>
        <w:ind w:left="-85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4</w:t>
      </w:r>
      <w:r w:rsidRPr="005202DA">
        <w:rPr>
          <w:rStyle w:val="postbody1"/>
          <w:sz w:val="24"/>
          <w:szCs w:val="24"/>
        </w:rPr>
        <w:t xml:space="preserve">. </w:t>
      </w:r>
      <w:proofErr w:type="gramStart"/>
      <w:r w:rsidRPr="005202DA">
        <w:rPr>
          <w:rStyle w:val="postbody1"/>
          <w:sz w:val="24"/>
          <w:szCs w:val="24"/>
        </w:rPr>
        <w:t>Контроль за</w:t>
      </w:r>
      <w:proofErr w:type="gramEnd"/>
      <w:r w:rsidRPr="005202DA">
        <w:rPr>
          <w:rStyle w:val="postbody1"/>
          <w:sz w:val="24"/>
          <w:szCs w:val="24"/>
        </w:rPr>
        <w:t xml:space="preserve"> исполнением  настоящего распоряжения оставляю за собой.</w:t>
      </w:r>
    </w:p>
    <w:p w:rsidR="00050BC0" w:rsidRDefault="00050BC0" w:rsidP="001F225E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505982" w:rsidRDefault="00273F73" w:rsidP="001F225E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п</w:t>
      </w:r>
      <w:r w:rsidR="00C53E76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7F46E0">
        <w:rPr>
          <w:sz w:val="24"/>
          <w:szCs w:val="24"/>
        </w:rPr>
        <w:t xml:space="preserve"> комитета </w:t>
      </w:r>
      <w:r w:rsidR="009B21DB">
        <w:rPr>
          <w:sz w:val="24"/>
          <w:szCs w:val="24"/>
        </w:rPr>
        <w:t xml:space="preserve">                                                                      </w:t>
      </w:r>
      <w:r w:rsidR="0079087B">
        <w:rPr>
          <w:sz w:val="24"/>
          <w:szCs w:val="24"/>
        </w:rPr>
        <w:t xml:space="preserve"> </w:t>
      </w:r>
      <w:r w:rsidR="00005E9E">
        <w:rPr>
          <w:sz w:val="24"/>
          <w:szCs w:val="24"/>
        </w:rPr>
        <w:t xml:space="preserve">    </w:t>
      </w:r>
      <w:r w:rsidR="007908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05E9E">
        <w:rPr>
          <w:sz w:val="24"/>
          <w:szCs w:val="24"/>
        </w:rPr>
        <w:t>А.Ф. Журавлева</w:t>
      </w:r>
    </w:p>
    <w:sectPr w:rsidR="00505982" w:rsidSect="00050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E87"/>
    <w:multiLevelType w:val="multilevel"/>
    <w:tmpl w:val="F25EB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CE0758"/>
    <w:multiLevelType w:val="multilevel"/>
    <w:tmpl w:val="699AC9C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7FB34980"/>
    <w:multiLevelType w:val="multilevel"/>
    <w:tmpl w:val="0A38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D0"/>
    <w:rsid w:val="00005E9E"/>
    <w:rsid w:val="00050A9F"/>
    <w:rsid w:val="00050BC0"/>
    <w:rsid w:val="000668BD"/>
    <w:rsid w:val="000774C3"/>
    <w:rsid w:val="000A13B2"/>
    <w:rsid w:val="000A39AC"/>
    <w:rsid w:val="000B7D36"/>
    <w:rsid w:val="000C09CA"/>
    <w:rsid w:val="000C105B"/>
    <w:rsid w:val="000C3BDF"/>
    <w:rsid w:val="000D2B67"/>
    <w:rsid w:val="000E179C"/>
    <w:rsid w:val="000E57BD"/>
    <w:rsid w:val="001248FB"/>
    <w:rsid w:val="00146E44"/>
    <w:rsid w:val="00150D54"/>
    <w:rsid w:val="001521BC"/>
    <w:rsid w:val="00171E55"/>
    <w:rsid w:val="00184A9A"/>
    <w:rsid w:val="00194822"/>
    <w:rsid w:val="001A54B1"/>
    <w:rsid w:val="001B3BE5"/>
    <w:rsid w:val="001E0C3A"/>
    <w:rsid w:val="001F225E"/>
    <w:rsid w:val="001F40D5"/>
    <w:rsid w:val="002167CD"/>
    <w:rsid w:val="00230A13"/>
    <w:rsid w:val="00230E45"/>
    <w:rsid w:val="0023476D"/>
    <w:rsid w:val="00255CF0"/>
    <w:rsid w:val="00260663"/>
    <w:rsid w:val="00273F73"/>
    <w:rsid w:val="0027666F"/>
    <w:rsid w:val="00281AE9"/>
    <w:rsid w:val="00283A35"/>
    <w:rsid w:val="002A6B1E"/>
    <w:rsid w:val="002B4A40"/>
    <w:rsid w:val="003056C6"/>
    <w:rsid w:val="00310C1F"/>
    <w:rsid w:val="00327EEB"/>
    <w:rsid w:val="00385978"/>
    <w:rsid w:val="00385DAE"/>
    <w:rsid w:val="0039012C"/>
    <w:rsid w:val="00394B6C"/>
    <w:rsid w:val="00395A2C"/>
    <w:rsid w:val="003A7C4F"/>
    <w:rsid w:val="003B0970"/>
    <w:rsid w:val="003D530C"/>
    <w:rsid w:val="003E322E"/>
    <w:rsid w:val="003F4537"/>
    <w:rsid w:val="00424FD1"/>
    <w:rsid w:val="004300E8"/>
    <w:rsid w:val="00455E01"/>
    <w:rsid w:val="00460E9C"/>
    <w:rsid w:val="00472CD4"/>
    <w:rsid w:val="00487229"/>
    <w:rsid w:val="004B4BB4"/>
    <w:rsid w:val="004B4FA5"/>
    <w:rsid w:val="004C0AEB"/>
    <w:rsid w:val="004D3BD7"/>
    <w:rsid w:val="004E52E9"/>
    <w:rsid w:val="004F34A1"/>
    <w:rsid w:val="004F63D2"/>
    <w:rsid w:val="00505982"/>
    <w:rsid w:val="00506B07"/>
    <w:rsid w:val="005102E1"/>
    <w:rsid w:val="005108B8"/>
    <w:rsid w:val="00516345"/>
    <w:rsid w:val="00524B76"/>
    <w:rsid w:val="00546F11"/>
    <w:rsid w:val="00570632"/>
    <w:rsid w:val="0058528F"/>
    <w:rsid w:val="00587097"/>
    <w:rsid w:val="005A3C85"/>
    <w:rsid w:val="005D6CBC"/>
    <w:rsid w:val="005F6A02"/>
    <w:rsid w:val="00602667"/>
    <w:rsid w:val="0063217F"/>
    <w:rsid w:val="00646135"/>
    <w:rsid w:val="00671EA2"/>
    <w:rsid w:val="006807E3"/>
    <w:rsid w:val="006C6540"/>
    <w:rsid w:val="00707AEB"/>
    <w:rsid w:val="007111DA"/>
    <w:rsid w:val="007175AB"/>
    <w:rsid w:val="00730ED4"/>
    <w:rsid w:val="0074441F"/>
    <w:rsid w:val="007604B9"/>
    <w:rsid w:val="0076206B"/>
    <w:rsid w:val="0079087B"/>
    <w:rsid w:val="00795E7A"/>
    <w:rsid w:val="007E7785"/>
    <w:rsid w:val="007F46E0"/>
    <w:rsid w:val="00814F60"/>
    <w:rsid w:val="00861A3A"/>
    <w:rsid w:val="00863C17"/>
    <w:rsid w:val="008807A7"/>
    <w:rsid w:val="008B5315"/>
    <w:rsid w:val="008C12D7"/>
    <w:rsid w:val="008C39C5"/>
    <w:rsid w:val="008D4A67"/>
    <w:rsid w:val="00926ED5"/>
    <w:rsid w:val="00946E3F"/>
    <w:rsid w:val="009540AE"/>
    <w:rsid w:val="00962BA2"/>
    <w:rsid w:val="00974449"/>
    <w:rsid w:val="0097505C"/>
    <w:rsid w:val="00975169"/>
    <w:rsid w:val="00983049"/>
    <w:rsid w:val="00983E96"/>
    <w:rsid w:val="00987C79"/>
    <w:rsid w:val="009A02EE"/>
    <w:rsid w:val="009B21DB"/>
    <w:rsid w:val="009D1482"/>
    <w:rsid w:val="00A559FB"/>
    <w:rsid w:val="00A60D1A"/>
    <w:rsid w:val="00A74A98"/>
    <w:rsid w:val="00A95D45"/>
    <w:rsid w:val="00AA27F7"/>
    <w:rsid w:val="00AF45FB"/>
    <w:rsid w:val="00B336F8"/>
    <w:rsid w:val="00B35F9C"/>
    <w:rsid w:val="00B60148"/>
    <w:rsid w:val="00B64D64"/>
    <w:rsid w:val="00B662CA"/>
    <w:rsid w:val="00B765D4"/>
    <w:rsid w:val="00B91E41"/>
    <w:rsid w:val="00B959C6"/>
    <w:rsid w:val="00BA3B5D"/>
    <w:rsid w:val="00BC4C68"/>
    <w:rsid w:val="00BD4A8B"/>
    <w:rsid w:val="00BD4D98"/>
    <w:rsid w:val="00BD67C7"/>
    <w:rsid w:val="00C22BC6"/>
    <w:rsid w:val="00C53E76"/>
    <w:rsid w:val="00C72BDC"/>
    <w:rsid w:val="00CE1D54"/>
    <w:rsid w:val="00CF42C4"/>
    <w:rsid w:val="00D063C0"/>
    <w:rsid w:val="00D312CE"/>
    <w:rsid w:val="00D543F6"/>
    <w:rsid w:val="00D91FB3"/>
    <w:rsid w:val="00D93FFA"/>
    <w:rsid w:val="00DB33D0"/>
    <w:rsid w:val="00DC6606"/>
    <w:rsid w:val="00DD0EE9"/>
    <w:rsid w:val="00DE64EA"/>
    <w:rsid w:val="00DF7E7B"/>
    <w:rsid w:val="00E01060"/>
    <w:rsid w:val="00E2673E"/>
    <w:rsid w:val="00E3559A"/>
    <w:rsid w:val="00E66DDF"/>
    <w:rsid w:val="00E670D0"/>
    <w:rsid w:val="00EA32F9"/>
    <w:rsid w:val="00ED0140"/>
    <w:rsid w:val="00EE1D21"/>
    <w:rsid w:val="00F05505"/>
    <w:rsid w:val="00F250F7"/>
    <w:rsid w:val="00F350B0"/>
    <w:rsid w:val="00F65B62"/>
    <w:rsid w:val="00F67256"/>
    <w:rsid w:val="00F75043"/>
    <w:rsid w:val="00F83DC1"/>
    <w:rsid w:val="00F844AC"/>
    <w:rsid w:val="00F92FDA"/>
    <w:rsid w:val="00F9604A"/>
    <w:rsid w:val="00FA670C"/>
    <w:rsid w:val="00FB724C"/>
    <w:rsid w:val="00FC2FCA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D0"/>
    <w:pPr>
      <w:widowControl w:val="0"/>
      <w:suppressAutoHyphens/>
      <w:overflowPunct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670D0"/>
    <w:pPr>
      <w:widowControl/>
      <w:overflowPunct/>
      <w:autoSpaceDE/>
      <w:spacing w:after="60"/>
      <w:jc w:val="center"/>
    </w:pPr>
    <w:rPr>
      <w:rFonts w:ascii="Arial" w:hAnsi="Arial" w:cs="Arial"/>
      <w:kern w:val="0"/>
      <w:sz w:val="24"/>
      <w:szCs w:val="24"/>
    </w:rPr>
  </w:style>
  <w:style w:type="character" w:customStyle="1" w:styleId="a5">
    <w:name w:val="Подзаголовок Знак"/>
    <w:basedOn w:val="a0"/>
    <w:link w:val="a3"/>
    <w:rsid w:val="00E670D0"/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670D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670D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31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2C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9">
    <w:name w:val="No Spacing"/>
    <w:uiPriority w:val="1"/>
    <w:qFormat/>
    <w:rsid w:val="00487229"/>
    <w:pPr>
      <w:spacing w:line="240" w:lineRule="auto"/>
      <w:jc w:val="both"/>
    </w:pPr>
  </w:style>
  <w:style w:type="paragraph" w:styleId="aa">
    <w:name w:val="List Paragraph"/>
    <w:basedOn w:val="a"/>
    <w:uiPriority w:val="34"/>
    <w:qFormat/>
    <w:rsid w:val="00FE4DAC"/>
    <w:pPr>
      <w:widowControl/>
      <w:overflowPunct/>
      <w:autoSpaceDE/>
      <w:ind w:left="720"/>
      <w:contextualSpacing/>
    </w:pPr>
    <w:rPr>
      <w:kern w:val="0"/>
      <w:sz w:val="24"/>
      <w:szCs w:val="24"/>
      <w:lang w:eastAsia="ar-SA"/>
    </w:rPr>
  </w:style>
  <w:style w:type="character" w:customStyle="1" w:styleId="postbody1">
    <w:name w:val="postbody1"/>
    <w:basedOn w:val="a0"/>
    <w:rsid w:val="00E2673E"/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E2673E"/>
    <w:rPr>
      <w:color w:val="0000FF"/>
      <w:u w:val="single"/>
    </w:rPr>
  </w:style>
  <w:style w:type="character" w:customStyle="1" w:styleId="blk">
    <w:name w:val="blk"/>
    <w:basedOn w:val="a0"/>
    <w:rsid w:val="001F225E"/>
  </w:style>
  <w:style w:type="paragraph" w:customStyle="1" w:styleId="1">
    <w:name w:val="Абзац списка1"/>
    <w:basedOn w:val="a"/>
    <w:rsid w:val="00646135"/>
    <w:pPr>
      <w:widowControl/>
      <w:suppressAutoHyphens w:val="0"/>
      <w:overflowPunct/>
      <w:autoSpaceDE/>
      <w:spacing w:after="200" w:line="276" w:lineRule="auto"/>
      <w:ind w:left="720"/>
      <w:contextualSpacing/>
      <w:jc w:val="both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9</cp:revision>
  <cp:lastPrinted>2020-08-05T06:26:00Z</cp:lastPrinted>
  <dcterms:created xsi:type="dcterms:W3CDTF">2019-11-28T11:27:00Z</dcterms:created>
  <dcterms:modified xsi:type="dcterms:W3CDTF">2020-08-05T06:29:00Z</dcterms:modified>
</cp:coreProperties>
</file>