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6E" w:rsidRDefault="00E2476E" w:rsidP="00E2476E">
      <w:pPr>
        <w:spacing w:after="0" w:line="240" w:lineRule="auto"/>
        <w:ind w:left="3600"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38"/>
          <w:sz w:val="24"/>
          <w:szCs w:val="24"/>
        </w:rPr>
        <w:drawing>
          <wp:inline distT="0" distB="0" distL="0" distR="0">
            <wp:extent cx="836930" cy="94043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6E" w:rsidRDefault="00E2476E" w:rsidP="00E2476E">
      <w:pPr>
        <w:pStyle w:val="3"/>
        <w:tabs>
          <w:tab w:val="clear" w:pos="0"/>
          <w:tab w:val="left" w:pos="2832"/>
        </w:tabs>
        <w:spacing w:before="0" w:after="0"/>
        <w:rPr>
          <w:szCs w:val="24"/>
        </w:rPr>
      </w:pPr>
      <w:r>
        <w:rPr>
          <w:szCs w:val="24"/>
        </w:rPr>
        <w:t xml:space="preserve">            КОМИТЕТ ПО УПРАВЛЕНИЮ МУНИЦИПАЛЬНЫМ ИМУЩЕСТВОМ         </w:t>
      </w:r>
    </w:p>
    <w:p w:rsidR="00E2476E" w:rsidRDefault="00E2476E" w:rsidP="00E2476E">
      <w:pPr>
        <w:pStyle w:val="3"/>
        <w:tabs>
          <w:tab w:val="left" w:pos="2832"/>
        </w:tabs>
        <w:spacing w:before="0" w:after="0"/>
        <w:rPr>
          <w:szCs w:val="24"/>
        </w:rPr>
      </w:pPr>
      <w:r>
        <w:rPr>
          <w:szCs w:val="24"/>
        </w:rPr>
        <w:t xml:space="preserve">                                     МУНИЦИПАЛЬНОГО ОБРАЗОВАНИЯ </w:t>
      </w:r>
    </w:p>
    <w:p w:rsidR="00E2476E" w:rsidRDefault="00E2476E" w:rsidP="00E2476E">
      <w:pPr>
        <w:pStyle w:val="2"/>
        <w:tabs>
          <w:tab w:val="left" w:pos="0"/>
        </w:tabs>
        <w:ind w:left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«ПРИВОЛЖСКИЙ РАЙОН» АСТРАХАНСКОЙ ОБЛАСТИ</w:t>
      </w:r>
    </w:p>
    <w:p w:rsidR="00E2476E" w:rsidRDefault="00E2476E" w:rsidP="00E2476E">
      <w:pPr>
        <w:pStyle w:val="3"/>
        <w:tabs>
          <w:tab w:val="left" w:pos="2832"/>
        </w:tabs>
        <w:spacing w:before="120" w:after="0"/>
        <w:ind w:left="2832"/>
        <w:rPr>
          <w:bCs/>
          <w:szCs w:val="24"/>
        </w:rPr>
      </w:pPr>
      <w:r>
        <w:rPr>
          <w:bCs/>
          <w:szCs w:val="24"/>
        </w:rPr>
        <w:t xml:space="preserve">           РАСПОРЯЖЕНИЕ</w:t>
      </w:r>
    </w:p>
    <w:p w:rsidR="00E2476E" w:rsidRDefault="00E2476E" w:rsidP="00E2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6E" w:rsidRPr="00C542BD" w:rsidRDefault="00E35188" w:rsidP="00E2476E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27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FF3">
        <w:rPr>
          <w:rFonts w:ascii="Times New Roman" w:hAnsi="Times New Roman" w:cs="Times New Roman"/>
          <w:b/>
          <w:sz w:val="24"/>
          <w:szCs w:val="24"/>
          <w:u w:val="single"/>
        </w:rPr>
        <w:t>10.01.</w:t>
      </w:r>
      <w:r w:rsidR="00AB1FD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05FF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B1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proofErr w:type="gramStart"/>
      <w:r w:rsidR="00C542BD" w:rsidRPr="00C542B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C542BD" w:rsidRPr="00C542B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15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FF3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C542B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E2476E" w:rsidRDefault="00E2476E" w:rsidP="00E2476E">
      <w:pPr>
        <w:spacing w:before="60"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Началово</w:t>
      </w:r>
    </w:p>
    <w:p w:rsidR="00986C81" w:rsidRDefault="00986C81" w:rsidP="00E2476E">
      <w:pPr>
        <w:spacing w:before="60"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E5158C" w:rsidRDefault="00E5158C" w:rsidP="00E5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</w:t>
      </w:r>
    </w:p>
    <w:p w:rsidR="009C0A2D" w:rsidRDefault="00E5158C" w:rsidP="009C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="009C0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39D" w:rsidRDefault="00E5158C" w:rsidP="009C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8439D" w:rsidRPr="00D8439D">
        <w:rPr>
          <w:rFonts w:ascii="Times New Roman" w:hAnsi="Times New Roman" w:cs="Times New Roman"/>
          <w:sz w:val="24"/>
          <w:szCs w:val="24"/>
        </w:rPr>
        <w:t xml:space="preserve"> </w:t>
      </w:r>
      <w:r w:rsidR="00D8439D">
        <w:rPr>
          <w:rFonts w:ascii="Times New Roman" w:hAnsi="Times New Roman" w:cs="Times New Roman"/>
          <w:sz w:val="24"/>
          <w:szCs w:val="24"/>
        </w:rPr>
        <w:t xml:space="preserve">площадью  </w:t>
      </w:r>
      <w:r w:rsidR="00715C84">
        <w:rPr>
          <w:rFonts w:ascii="Times New Roman" w:hAnsi="Times New Roman" w:cs="Times New Roman"/>
          <w:sz w:val="24"/>
          <w:szCs w:val="24"/>
        </w:rPr>
        <w:t>365351</w:t>
      </w:r>
      <w:r w:rsidR="00D8439D">
        <w:rPr>
          <w:rFonts w:ascii="Times New Roman" w:hAnsi="Times New Roman" w:cs="Times New Roman"/>
          <w:sz w:val="24"/>
          <w:szCs w:val="24"/>
        </w:rPr>
        <w:t xml:space="preserve"> кв.м.,</w:t>
      </w:r>
      <w:r w:rsidR="00CA4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69" w:rsidRDefault="00CA4997" w:rsidP="00E35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разрешенным</w:t>
      </w:r>
      <w:r w:rsidR="00D8439D">
        <w:rPr>
          <w:rFonts w:ascii="Times New Roman" w:hAnsi="Times New Roman" w:cs="Times New Roman"/>
          <w:sz w:val="24"/>
          <w:szCs w:val="24"/>
        </w:rPr>
        <w:t xml:space="preserve"> </w:t>
      </w:r>
      <w:r w:rsidR="00F750F6">
        <w:rPr>
          <w:rFonts w:ascii="Times New Roman" w:hAnsi="Times New Roman" w:cs="Times New Roman"/>
          <w:sz w:val="24"/>
          <w:szCs w:val="24"/>
        </w:rPr>
        <w:t xml:space="preserve">использованием: </w:t>
      </w:r>
    </w:p>
    <w:p w:rsidR="009C0A2D" w:rsidRPr="009C0A2D" w:rsidRDefault="00D47330" w:rsidP="00E35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42BD">
        <w:rPr>
          <w:rFonts w:ascii="Times New Roman" w:hAnsi="Times New Roman" w:cs="Times New Roman"/>
          <w:sz w:val="24"/>
          <w:szCs w:val="24"/>
        </w:rPr>
        <w:t>для ведения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5F30">
        <w:rPr>
          <w:rFonts w:ascii="Times New Roman" w:hAnsi="Times New Roman" w:cs="Times New Roman"/>
          <w:sz w:val="24"/>
          <w:szCs w:val="24"/>
        </w:rPr>
        <w:t>.</w:t>
      </w:r>
    </w:p>
    <w:p w:rsidR="00E2476E" w:rsidRDefault="00E2476E" w:rsidP="009C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D5" w:rsidRDefault="00986C81" w:rsidP="0025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BD5">
        <w:rPr>
          <w:rFonts w:ascii="Times New Roman" w:hAnsi="Times New Roman" w:cs="Times New Roman"/>
          <w:sz w:val="24"/>
          <w:szCs w:val="24"/>
        </w:rPr>
        <w:t>На основании  ст. ст. 39.1,  39.11</w:t>
      </w:r>
      <w:r w:rsidR="00E2476E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401831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 w:rsidR="00253BD5">
        <w:rPr>
          <w:rFonts w:ascii="Times New Roman" w:hAnsi="Times New Roman" w:cs="Times New Roman"/>
          <w:sz w:val="24"/>
          <w:szCs w:val="24"/>
        </w:rPr>
        <w:t>ст.ст. 63,64 Устава муниципального образования «Приволжский район», п.п. 3.1.5 п.3.</w:t>
      </w:r>
      <w:proofErr w:type="gramEnd"/>
      <w:r w:rsidR="00253BD5">
        <w:rPr>
          <w:rFonts w:ascii="Times New Roman" w:hAnsi="Times New Roman" w:cs="Times New Roman"/>
          <w:sz w:val="24"/>
          <w:szCs w:val="24"/>
        </w:rPr>
        <w:t xml:space="preserve"> «Положения о комитете по управлению муниципальным имуществом муниципального образования «Приволжский район»</w:t>
      </w:r>
    </w:p>
    <w:p w:rsidR="00253BD5" w:rsidRDefault="00253BD5" w:rsidP="0025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0A2D" w:rsidRDefault="009C0A2D" w:rsidP="00FC7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5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и провести аукцион на право заключения договора аренды земельного участка с </w:t>
      </w:r>
      <w:r w:rsidR="00C9253A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5E5F30">
        <w:rPr>
          <w:rFonts w:ascii="Times New Roman" w:hAnsi="Times New Roman" w:cs="Times New Roman"/>
          <w:sz w:val="24"/>
          <w:szCs w:val="24"/>
        </w:rPr>
        <w:t>30:09:</w:t>
      </w:r>
      <w:r w:rsidR="00715C84">
        <w:rPr>
          <w:rFonts w:ascii="Times New Roman" w:hAnsi="Times New Roman" w:cs="Times New Roman"/>
          <w:sz w:val="24"/>
          <w:szCs w:val="24"/>
        </w:rPr>
        <w:t>120903</w:t>
      </w:r>
      <w:r w:rsidR="009F3A86">
        <w:rPr>
          <w:rFonts w:ascii="Times New Roman" w:hAnsi="Times New Roman" w:cs="Times New Roman"/>
          <w:sz w:val="24"/>
          <w:szCs w:val="24"/>
        </w:rPr>
        <w:t>:</w:t>
      </w:r>
      <w:r w:rsidR="00715C84">
        <w:rPr>
          <w:rFonts w:ascii="Times New Roman" w:hAnsi="Times New Roman" w:cs="Times New Roman"/>
          <w:sz w:val="24"/>
          <w:szCs w:val="24"/>
        </w:rPr>
        <w:t>8</w:t>
      </w:r>
      <w:r w:rsidR="00192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категории земель </w:t>
      </w:r>
      <w:r w:rsidR="00C542BD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7E63B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15C84">
        <w:rPr>
          <w:rFonts w:ascii="Times New Roman" w:hAnsi="Times New Roman" w:cs="Times New Roman"/>
          <w:sz w:val="24"/>
          <w:szCs w:val="24"/>
        </w:rPr>
        <w:t>365351</w:t>
      </w:r>
      <w:r w:rsidR="003151CF">
        <w:rPr>
          <w:rFonts w:ascii="Times New Roman" w:hAnsi="Times New Roman" w:cs="Times New Roman"/>
          <w:sz w:val="24"/>
          <w:szCs w:val="24"/>
        </w:rPr>
        <w:t xml:space="preserve"> </w:t>
      </w:r>
      <w:r w:rsidR="00E35188">
        <w:rPr>
          <w:rFonts w:ascii="Times New Roman" w:hAnsi="Times New Roman" w:cs="Times New Roman"/>
          <w:sz w:val="24"/>
          <w:szCs w:val="24"/>
        </w:rPr>
        <w:t>кв.м., расположенного по адресу</w:t>
      </w:r>
      <w:r w:rsidR="00CA4997">
        <w:rPr>
          <w:rFonts w:ascii="Times New Roman" w:hAnsi="Times New Roman" w:cs="Times New Roman"/>
          <w:sz w:val="24"/>
          <w:szCs w:val="24"/>
        </w:rPr>
        <w:t>: Астраханская о</w:t>
      </w:r>
      <w:r w:rsidR="00F750F6">
        <w:rPr>
          <w:rFonts w:ascii="Times New Roman" w:hAnsi="Times New Roman" w:cs="Times New Roman"/>
          <w:sz w:val="24"/>
          <w:szCs w:val="24"/>
        </w:rPr>
        <w:t>бласть, Приволжский</w:t>
      </w:r>
      <w:r w:rsidR="001B04BD">
        <w:rPr>
          <w:rFonts w:ascii="Times New Roman" w:hAnsi="Times New Roman" w:cs="Times New Roman"/>
          <w:sz w:val="24"/>
          <w:szCs w:val="24"/>
        </w:rPr>
        <w:t xml:space="preserve"> </w:t>
      </w:r>
      <w:r w:rsidR="00F750F6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715C84">
        <w:rPr>
          <w:rFonts w:ascii="Times New Roman" w:hAnsi="Times New Roman" w:cs="Times New Roman"/>
          <w:sz w:val="24"/>
          <w:szCs w:val="24"/>
        </w:rPr>
        <w:t>в границах участка «</w:t>
      </w:r>
      <w:proofErr w:type="spellStart"/>
      <w:r w:rsidR="00715C84">
        <w:rPr>
          <w:rFonts w:ascii="Times New Roman" w:hAnsi="Times New Roman" w:cs="Times New Roman"/>
          <w:sz w:val="24"/>
          <w:szCs w:val="24"/>
        </w:rPr>
        <w:t>Прифермский</w:t>
      </w:r>
      <w:proofErr w:type="spellEnd"/>
      <w:r w:rsidR="00715C84">
        <w:rPr>
          <w:rFonts w:ascii="Times New Roman" w:hAnsi="Times New Roman" w:cs="Times New Roman"/>
          <w:sz w:val="24"/>
          <w:szCs w:val="24"/>
        </w:rPr>
        <w:t xml:space="preserve">», в 1,9 км южнее </w:t>
      </w:r>
      <w:proofErr w:type="gramStart"/>
      <w:r w:rsidR="00715C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5C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5C84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="00715C84">
        <w:rPr>
          <w:rFonts w:ascii="Times New Roman" w:hAnsi="Times New Roman" w:cs="Times New Roman"/>
          <w:sz w:val="24"/>
          <w:szCs w:val="24"/>
        </w:rPr>
        <w:t xml:space="preserve"> Грива, в 50 м от правого берега реки Верхняя Веселовская, </w:t>
      </w:r>
      <w:r w:rsidR="00E3518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разрешенн</w:t>
      </w:r>
      <w:r w:rsidR="00F750F6">
        <w:rPr>
          <w:rFonts w:ascii="Times New Roman" w:hAnsi="Times New Roman" w:cs="Times New Roman"/>
          <w:sz w:val="24"/>
          <w:szCs w:val="24"/>
        </w:rPr>
        <w:t xml:space="preserve">ым использованием: </w:t>
      </w:r>
      <w:r w:rsidR="00F750E9">
        <w:rPr>
          <w:rFonts w:ascii="Times New Roman" w:hAnsi="Times New Roman" w:cs="Times New Roman"/>
          <w:sz w:val="24"/>
          <w:szCs w:val="24"/>
        </w:rPr>
        <w:t>«</w:t>
      </w:r>
      <w:r w:rsidR="00C542BD">
        <w:rPr>
          <w:rFonts w:ascii="Times New Roman" w:hAnsi="Times New Roman" w:cs="Times New Roman"/>
          <w:sz w:val="24"/>
          <w:szCs w:val="24"/>
        </w:rPr>
        <w:t>для ведения крестьянского (фермерского) хозяйства</w:t>
      </w:r>
      <w:r w:rsidR="00F750E9">
        <w:rPr>
          <w:rFonts w:ascii="Times New Roman" w:hAnsi="Times New Roman" w:cs="Times New Roman"/>
          <w:sz w:val="24"/>
          <w:szCs w:val="24"/>
        </w:rPr>
        <w:t>»</w:t>
      </w:r>
      <w:r w:rsidR="00CA4997">
        <w:rPr>
          <w:rFonts w:ascii="Times New Roman" w:hAnsi="Times New Roman" w:cs="Times New Roman"/>
          <w:sz w:val="24"/>
          <w:szCs w:val="24"/>
        </w:rPr>
        <w:t>,</w:t>
      </w:r>
      <w:r w:rsidR="00104F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сроком на 3 (три) года.</w:t>
      </w:r>
    </w:p>
    <w:p w:rsidR="009C0A2D" w:rsidRDefault="009C0A2D" w:rsidP="009C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 способ </w:t>
      </w:r>
      <w:r w:rsidR="009B2659">
        <w:rPr>
          <w:rFonts w:ascii="Times New Roman" w:hAnsi="Times New Roman" w:cs="Times New Roman"/>
          <w:sz w:val="24"/>
          <w:szCs w:val="24"/>
        </w:rPr>
        <w:t>проведения аукциона</w:t>
      </w:r>
      <w:r>
        <w:rPr>
          <w:rFonts w:ascii="Times New Roman" w:hAnsi="Times New Roman" w:cs="Times New Roman"/>
          <w:sz w:val="24"/>
          <w:szCs w:val="24"/>
        </w:rPr>
        <w:t>, открытый по составу участников и по форме подачи предложений по размеру ежегодной арендной платы.</w:t>
      </w:r>
    </w:p>
    <w:p w:rsidR="009C0A2D" w:rsidRDefault="009C0A2D" w:rsidP="009C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:rsidR="009C0A2D" w:rsidRDefault="009C0A2D" w:rsidP="009C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Начальную цену предмета аукциона на право заключения договора аренды земельного участка в размере ежегод</w:t>
      </w:r>
      <w:r w:rsidR="004759E2">
        <w:rPr>
          <w:rFonts w:ascii="Times New Roman" w:hAnsi="Times New Roman" w:cs="Times New Roman"/>
          <w:sz w:val="24"/>
          <w:szCs w:val="24"/>
        </w:rPr>
        <w:t>н</w:t>
      </w:r>
      <w:r w:rsidR="00CA4997">
        <w:rPr>
          <w:rFonts w:ascii="Times New Roman" w:hAnsi="Times New Roman" w:cs="Times New Roman"/>
          <w:sz w:val="24"/>
          <w:szCs w:val="24"/>
        </w:rPr>
        <w:t>ой арендной платы</w:t>
      </w:r>
      <w:r w:rsidR="00C9253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15C84">
        <w:rPr>
          <w:rFonts w:ascii="Times New Roman" w:hAnsi="Times New Roman" w:cs="Times New Roman"/>
          <w:sz w:val="24"/>
          <w:szCs w:val="24"/>
        </w:rPr>
        <w:t>14 578</w:t>
      </w:r>
      <w:r w:rsidR="00C9253A">
        <w:rPr>
          <w:rFonts w:ascii="Times New Roman" w:hAnsi="Times New Roman" w:cs="Times New Roman"/>
          <w:sz w:val="24"/>
          <w:szCs w:val="24"/>
        </w:rPr>
        <w:t xml:space="preserve"> (</w:t>
      </w:r>
      <w:r w:rsidR="00715C84">
        <w:rPr>
          <w:rFonts w:ascii="Times New Roman" w:hAnsi="Times New Roman" w:cs="Times New Roman"/>
          <w:sz w:val="24"/>
          <w:szCs w:val="24"/>
        </w:rPr>
        <w:t>четырнадцать тысяч пятьсот семьдесят восемь</w:t>
      </w:r>
      <w:r w:rsidR="00244B74">
        <w:rPr>
          <w:rFonts w:ascii="Times New Roman" w:hAnsi="Times New Roman" w:cs="Times New Roman"/>
          <w:sz w:val="24"/>
          <w:szCs w:val="24"/>
        </w:rPr>
        <w:t>)</w:t>
      </w:r>
      <w:r w:rsidR="00CA4997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определенной в размере </w:t>
      </w:r>
      <w:r w:rsidR="00F750E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% от кадастровой стоимости</w:t>
      </w:r>
    </w:p>
    <w:p w:rsidR="009C0A2D" w:rsidRDefault="009C0A2D" w:rsidP="009C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9253A">
        <w:rPr>
          <w:rFonts w:ascii="Times New Roman" w:hAnsi="Times New Roman" w:cs="Times New Roman"/>
          <w:sz w:val="24"/>
          <w:szCs w:val="24"/>
        </w:rPr>
        <w:t xml:space="preserve">. Сумму задатка в размере </w:t>
      </w:r>
      <w:r w:rsidR="00715C84">
        <w:rPr>
          <w:rFonts w:ascii="Times New Roman" w:hAnsi="Times New Roman" w:cs="Times New Roman"/>
          <w:sz w:val="24"/>
          <w:szCs w:val="24"/>
        </w:rPr>
        <w:t>2 916</w:t>
      </w:r>
      <w:r w:rsidR="00EA63B2">
        <w:rPr>
          <w:rFonts w:ascii="Times New Roman" w:hAnsi="Times New Roman" w:cs="Times New Roman"/>
          <w:sz w:val="24"/>
          <w:szCs w:val="24"/>
        </w:rPr>
        <w:t xml:space="preserve"> </w:t>
      </w:r>
      <w:r w:rsidR="00F750E9">
        <w:rPr>
          <w:rFonts w:ascii="Times New Roman" w:hAnsi="Times New Roman" w:cs="Times New Roman"/>
          <w:sz w:val="24"/>
          <w:szCs w:val="24"/>
        </w:rPr>
        <w:t>(</w:t>
      </w:r>
      <w:r w:rsidR="00715C84">
        <w:rPr>
          <w:rFonts w:ascii="Times New Roman" w:hAnsi="Times New Roman" w:cs="Times New Roman"/>
          <w:sz w:val="24"/>
          <w:szCs w:val="24"/>
        </w:rPr>
        <w:t>две тысячи девятьсот шестнадцать</w:t>
      </w:r>
      <w:r w:rsidR="001F2073">
        <w:rPr>
          <w:rFonts w:ascii="Times New Roman" w:hAnsi="Times New Roman" w:cs="Times New Roman"/>
          <w:sz w:val="24"/>
          <w:szCs w:val="24"/>
        </w:rPr>
        <w:t>)</w:t>
      </w:r>
      <w:r w:rsidR="00CA4997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A2D" w:rsidRDefault="004759E2" w:rsidP="009C0A2D">
      <w:pPr>
        <w:pStyle w:val="a3"/>
        <w:jc w:val="both"/>
      </w:pPr>
      <w:r>
        <w:tab/>
        <w:t>3.3. Шаг аукциона в с</w:t>
      </w:r>
      <w:r w:rsidR="00C9253A">
        <w:t xml:space="preserve">умме </w:t>
      </w:r>
      <w:r w:rsidR="00244B74">
        <w:t xml:space="preserve"> 400</w:t>
      </w:r>
      <w:r w:rsidR="00C9253A">
        <w:t xml:space="preserve"> (</w:t>
      </w:r>
      <w:r w:rsidR="00715C84">
        <w:t>четыреста</w:t>
      </w:r>
      <w:r w:rsidR="00FC7796">
        <w:t>)</w:t>
      </w:r>
      <w:r w:rsidR="002D040F">
        <w:t xml:space="preserve"> </w:t>
      </w:r>
      <w:r w:rsidR="00CA4997">
        <w:t xml:space="preserve"> руб</w:t>
      </w:r>
      <w:r w:rsidR="009C0A2D">
        <w:t>.</w:t>
      </w:r>
    </w:p>
    <w:p w:rsidR="00E5158C" w:rsidRDefault="00E5158C" w:rsidP="00E5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Подготовить документацию по проведению аукциона. </w:t>
      </w:r>
    </w:p>
    <w:p w:rsidR="002D5919" w:rsidRDefault="00E5158C" w:rsidP="002D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919">
        <w:rPr>
          <w:rFonts w:ascii="Times New Roman" w:hAnsi="Times New Roman" w:cs="Times New Roman"/>
          <w:sz w:val="24"/>
          <w:szCs w:val="24"/>
        </w:rPr>
        <w:t>5. Опубликовать извещение о проведен</w:t>
      </w:r>
      <w:proofErr w:type="gramStart"/>
      <w:r w:rsidR="002D591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D5919">
        <w:rPr>
          <w:rFonts w:ascii="Times New Roman" w:hAnsi="Times New Roman" w:cs="Times New Roman"/>
          <w:sz w:val="24"/>
          <w:szCs w:val="24"/>
        </w:rPr>
        <w:t>кциона на официальном сайте торги (</w:t>
      </w:r>
      <w:proofErr w:type="spellStart"/>
      <w:r w:rsidR="002D5919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2D59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591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2D59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59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D5919">
        <w:rPr>
          <w:rFonts w:ascii="Times New Roman" w:hAnsi="Times New Roman" w:cs="Times New Roman"/>
          <w:sz w:val="24"/>
          <w:szCs w:val="24"/>
        </w:rPr>
        <w:t>.) в информационно-телекоммуникационной сети «Интернет», на сайте комитета по управлению муниципальным имуществом муниципального образования «Приволжский район».</w:t>
      </w:r>
    </w:p>
    <w:p w:rsidR="00E5158C" w:rsidRDefault="00E5158C" w:rsidP="00E5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В десятидневный срок со дня составления протокола о результатах аукциона направить победителю  аукциона или единственному принявшему участие в аукционе его участнику три экземпляра подписанного проекта договора аренды земельного участка.</w:t>
      </w:r>
    </w:p>
    <w:p w:rsidR="00E5158C" w:rsidRDefault="00E5158C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C81" w:rsidRDefault="00986C81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FFC" w:rsidRDefault="006E6FFC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BF" w:rsidRDefault="00E35188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759E2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</w:t>
      </w:r>
      <w:r w:rsidR="007E63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6FFC">
        <w:rPr>
          <w:rFonts w:ascii="Times New Roman" w:hAnsi="Times New Roman" w:cs="Times New Roman"/>
          <w:sz w:val="24"/>
          <w:szCs w:val="24"/>
        </w:rPr>
        <w:t xml:space="preserve">      </w:t>
      </w:r>
      <w:r w:rsidR="00F91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755CBF" w:rsidSect="00986C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476E"/>
    <w:rsid w:val="0005791F"/>
    <w:rsid w:val="00071565"/>
    <w:rsid w:val="00094EDA"/>
    <w:rsid w:val="000D12A5"/>
    <w:rsid w:val="000E0B21"/>
    <w:rsid w:val="000F43A6"/>
    <w:rsid w:val="00104F7B"/>
    <w:rsid w:val="00187E42"/>
    <w:rsid w:val="00192F0F"/>
    <w:rsid w:val="001B04BD"/>
    <w:rsid w:val="001B3CA7"/>
    <w:rsid w:val="001B7F81"/>
    <w:rsid w:val="001F2073"/>
    <w:rsid w:val="00243DAA"/>
    <w:rsid w:val="00244B74"/>
    <w:rsid w:val="00253BD5"/>
    <w:rsid w:val="00273051"/>
    <w:rsid w:val="00276FE9"/>
    <w:rsid w:val="002966E6"/>
    <w:rsid w:val="002D040F"/>
    <w:rsid w:val="002D5919"/>
    <w:rsid w:val="002D5A81"/>
    <w:rsid w:val="002E3A7F"/>
    <w:rsid w:val="002F3F93"/>
    <w:rsid w:val="00305FF3"/>
    <w:rsid w:val="003151CF"/>
    <w:rsid w:val="00330DD1"/>
    <w:rsid w:val="00351F4E"/>
    <w:rsid w:val="00355BC6"/>
    <w:rsid w:val="003A77C0"/>
    <w:rsid w:val="003C03C8"/>
    <w:rsid w:val="00401831"/>
    <w:rsid w:val="00432C19"/>
    <w:rsid w:val="004611F2"/>
    <w:rsid w:val="0046167B"/>
    <w:rsid w:val="004759E2"/>
    <w:rsid w:val="004B5721"/>
    <w:rsid w:val="004D6BCD"/>
    <w:rsid w:val="004D7F23"/>
    <w:rsid w:val="005454DD"/>
    <w:rsid w:val="00592EB8"/>
    <w:rsid w:val="005939C3"/>
    <w:rsid w:val="005959C4"/>
    <w:rsid w:val="005B3D03"/>
    <w:rsid w:val="005E5F30"/>
    <w:rsid w:val="00600D57"/>
    <w:rsid w:val="006162A0"/>
    <w:rsid w:val="0062716D"/>
    <w:rsid w:val="00660B89"/>
    <w:rsid w:val="00683C69"/>
    <w:rsid w:val="006C1CE7"/>
    <w:rsid w:val="006E6FFC"/>
    <w:rsid w:val="0071033C"/>
    <w:rsid w:val="00715C84"/>
    <w:rsid w:val="00755CBF"/>
    <w:rsid w:val="00761898"/>
    <w:rsid w:val="00765EA7"/>
    <w:rsid w:val="007772FC"/>
    <w:rsid w:val="00785F1B"/>
    <w:rsid w:val="007E63B8"/>
    <w:rsid w:val="007F4152"/>
    <w:rsid w:val="008B0817"/>
    <w:rsid w:val="008C443A"/>
    <w:rsid w:val="00907CAA"/>
    <w:rsid w:val="009750AC"/>
    <w:rsid w:val="00986C81"/>
    <w:rsid w:val="009A6FB3"/>
    <w:rsid w:val="009B2659"/>
    <w:rsid w:val="009C0A2D"/>
    <w:rsid w:val="009E1C18"/>
    <w:rsid w:val="009E2DB9"/>
    <w:rsid w:val="009F3A86"/>
    <w:rsid w:val="00A071A9"/>
    <w:rsid w:val="00A97161"/>
    <w:rsid w:val="00AB1FD5"/>
    <w:rsid w:val="00BB25E0"/>
    <w:rsid w:val="00BD2A19"/>
    <w:rsid w:val="00BF61D9"/>
    <w:rsid w:val="00C542BD"/>
    <w:rsid w:val="00C9253A"/>
    <w:rsid w:val="00CA4997"/>
    <w:rsid w:val="00CD588F"/>
    <w:rsid w:val="00D24489"/>
    <w:rsid w:val="00D35144"/>
    <w:rsid w:val="00D47330"/>
    <w:rsid w:val="00D6064E"/>
    <w:rsid w:val="00D8439D"/>
    <w:rsid w:val="00D92130"/>
    <w:rsid w:val="00DA46D9"/>
    <w:rsid w:val="00DE4A72"/>
    <w:rsid w:val="00E2476E"/>
    <w:rsid w:val="00E25746"/>
    <w:rsid w:val="00E35188"/>
    <w:rsid w:val="00E5158C"/>
    <w:rsid w:val="00E54523"/>
    <w:rsid w:val="00E62763"/>
    <w:rsid w:val="00EA385D"/>
    <w:rsid w:val="00EA63B2"/>
    <w:rsid w:val="00EE1E77"/>
    <w:rsid w:val="00F55A09"/>
    <w:rsid w:val="00F750E9"/>
    <w:rsid w:val="00F750F6"/>
    <w:rsid w:val="00F91153"/>
    <w:rsid w:val="00FB53EB"/>
    <w:rsid w:val="00FC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A7"/>
  </w:style>
  <w:style w:type="paragraph" w:styleId="2">
    <w:name w:val="heading 2"/>
    <w:basedOn w:val="a"/>
    <w:next w:val="a"/>
    <w:link w:val="20"/>
    <w:semiHidden/>
    <w:unhideWhenUsed/>
    <w:qFormat/>
    <w:rsid w:val="00E2476E"/>
    <w:pPr>
      <w:keepNext/>
      <w:tabs>
        <w:tab w:val="num" w:pos="0"/>
      </w:tabs>
      <w:suppressAutoHyphens/>
      <w:spacing w:after="0" w:line="240" w:lineRule="auto"/>
      <w:ind w:left="1416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2476E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7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247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E2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2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8993-6865-4FC7-A7CF-1F073A29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2019-06-27T12:09:00Z</cp:lastPrinted>
  <dcterms:created xsi:type="dcterms:W3CDTF">2018-10-05T06:34:00Z</dcterms:created>
  <dcterms:modified xsi:type="dcterms:W3CDTF">2020-01-22T08:05:00Z</dcterms:modified>
</cp:coreProperties>
</file>