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053A53" w:rsidRDefault="00F446BB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19.07</w:t>
      </w:r>
      <w:r w:rsidR="001C4DD6">
        <w:rPr>
          <w:rFonts w:ascii="Times New Roman" w:hAnsi="Times New Roman" w:cs="Times New Roman"/>
          <w:b/>
          <w:sz w:val="24"/>
          <w:szCs w:val="24"/>
        </w:rPr>
        <w:t>.2019</w:t>
      </w:r>
      <w:r w:rsidR="00053A53">
        <w:rPr>
          <w:rFonts w:ascii="Times New Roman" w:hAnsi="Times New Roman" w:cs="Times New Roman"/>
          <w:b/>
          <w:sz w:val="24"/>
          <w:szCs w:val="24"/>
        </w:rPr>
        <w:t>г.</w:t>
      </w:r>
    </w:p>
    <w:p w:rsidR="00053A53" w:rsidRDefault="00053A53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3A53" w:rsidRDefault="00053A53" w:rsidP="00053A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аренду для индивидуального жилищного строительства и приеме заявлений о намерении участвовать в аукционе для заключения договора аренды</w:t>
      </w:r>
      <w:r w:rsidR="005F213C">
        <w:rPr>
          <w:rFonts w:ascii="Times New Roman" w:hAnsi="Times New Roman" w:cs="Times New Roman"/>
          <w:sz w:val="24"/>
          <w:szCs w:val="24"/>
        </w:rPr>
        <w:t xml:space="preserve"> земельного участка площадью </w:t>
      </w:r>
      <w:r w:rsidR="00B92916">
        <w:rPr>
          <w:rFonts w:ascii="Times New Roman" w:hAnsi="Times New Roman" w:cs="Times New Roman"/>
          <w:sz w:val="24"/>
          <w:szCs w:val="24"/>
        </w:rPr>
        <w:t>800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Астраханская область, Приволжский</w:t>
      </w:r>
      <w:r w:rsidR="00F26A7C">
        <w:rPr>
          <w:rFonts w:ascii="Times New Roman" w:hAnsi="Times New Roman" w:cs="Times New Roman"/>
          <w:sz w:val="24"/>
          <w:szCs w:val="24"/>
        </w:rPr>
        <w:t xml:space="preserve"> </w:t>
      </w:r>
      <w:r w:rsidR="00B92916">
        <w:rPr>
          <w:rFonts w:ascii="Times New Roman" w:hAnsi="Times New Roman" w:cs="Times New Roman"/>
          <w:sz w:val="24"/>
          <w:szCs w:val="24"/>
        </w:rPr>
        <w:t>район</w:t>
      </w:r>
      <w:r w:rsidR="00F26A7C">
        <w:rPr>
          <w:rFonts w:ascii="Times New Roman" w:hAnsi="Times New Roman" w:cs="Times New Roman"/>
          <w:sz w:val="24"/>
          <w:szCs w:val="24"/>
        </w:rPr>
        <w:t xml:space="preserve">, </w:t>
      </w:r>
      <w:r w:rsidR="00B92916">
        <w:rPr>
          <w:rFonts w:ascii="Times New Roman" w:hAnsi="Times New Roman" w:cs="Times New Roman"/>
          <w:sz w:val="24"/>
          <w:szCs w:val="24"/>
        </w:rPr>
        <w:t xml:space="preserve">п. </w:t>
      </w:r>
      <w:r w:rsidR="00B40804">
        <w:rPr>
          <w:rFonts w:ascii="Times New Roman" w:hAnsi="Times New Roman" w:cs="Times New Roman"/>
          <w:sz w:val="24"/>
          <w:szCs w:val="24"/>
        </w:rPr>
        <w:t>Пойменный, ул.</w:t>
      </w:r>
      <w:r w:rsidR="00B92916">
        <w:rPr>
          <w:rFonts w:ascii="Times New Roman" w:hAnsi="Times New Roman" w:cs="Times New Roman"/>
          <w:sz w:val="24"/>
          <w:szCs w:val="24"/>
        </w:rPr>
        <w:t xml:space="preserve"> Ленина</w:t>
      </w:r>
      <w:r w:rsidR="00F26A7C">
        <w:rPr>
          <w:rFonts w:ascii="Times New Roman" w:hAnsi="Times New Roman" w:cs="Times New Roman"/>
          <w:sz w:val="24"/>
          <w:szCs w:val="24"/>
        </w:rPr>
        <w:t>,</w:t>
      </w:r>
      <w:r w:rsidR="00B92916">
        <w:rPr>
          <w:rFonts w:ascii="Times New Roman" w:hAnsi="Times New Roman" w:cs="Times New Roman"/>
          <w:sz w:val="24"/>
          <w:szCs w:val="24"/>
        </w:rPr>
        <w:t xml:space="preserve"> 16 «А», </w:t>
      </w:r>
      <w:r>
        <w:rPr>
          <w:rFonts w:ascii="Times New Roman" w:hAnsi="Times New Roman" w:cs="Times New Roman"/>
          <w:sz w:val="24"/>
          <w:szCs w:val="24"/>
        </w:rPr>
        <w:t>из категории земель населенных пунктов, разрешенное использован</w:t>
      </w:r>
      <w:r w:rsidR="00B63E9A">
        <w:rPr>
          <w:rFonts w:ascii="Times New Roman" w:hAnsi="Times New Roman" w:cs="Times New Roman"/>
          <w:sz w:val="24"/>
          <w:szCs w:val="24"/>
        </w:rPr>
        <w:t>ие:</w:t>
      </w:r>
      <w:r w:rsidR="00B40804">
        <w:rPr>
          <w:rFonts w:ascii="Times New Roman" w:hAnsi="Times New Roman" w:cs="Times New Roman"/>
          <w:sz w:val="24"/>
          <w:szCs w:val="24"/>
        </w:rPr>
        <w:t xml:space="preserve"> </w:t>
      </w:r>
      <w:r w:rsidR="00462E0D">
        <w:rPr>
          <w:rFonts w:ascii="Times New Roman" w:hAnsi="Times New Roman" w:cs="Times New Roman"/>
          <w:sz w:val="24"/>
          <w:szCs w:val="24"/>
        </w:rPr>
        <w:t>для индивидуального жилищного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053A53" w:rsidRDefault="00053A53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Граждане, заинтересованные в приобретении права на заключение договора аренды на испрашиваемый земельный участок, могут подавать заявления о намерении участвовать в аукционе по адресу: Астраханская область, Приволжский район,                                 с. Началово, ул. Ленина, 48, кабинет №103, комитет по управлению муниципальным имуществом муниципального образования «Приволжский район» Астраханской области</w:t>
      </w:r>
    </w:p>
    <w:p w:rsidR="00053A53" w:rsidRDefault="005F213C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F446BB">
        <w:rPr>
          <w:rFonts w:ascii="Times New Roman" w:hAnsi="Times New Roman" w:cs="Times New Roman"/>
          <w:sz w:val="24"/>
          <w:szCs w:val="24"/>
        </w:rPr>
        <w:t>22.</w:t>
      </w:r>
      <w:r w:rsidR="00B92916">
        <w:rPr>
          <w:rFonts w:ascii="Times New Roman" w:hAnsi="Times New Roman" w:cs="Times New Roman"/>
          <w:sz w:val="24"/>
          <w:szCs w:val="24"/>
        </w:rPr>
        <w:t>07</w:t>
      </w:r>
      <w:r w:rsidR="001C4DD6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 xml:space="preserve">г. по </w:t>
      </w:r>
      <w:r w:rsidR="00726794">
        <w:rPr>
          <w:rFonts w:ascii="Times New Roman" w:hAnsi="Times New Roman" w:cs="Times New Roman"/>
          <w:sz w:val="24"/>
          <w:szCs w:val="24"/>
        </w:rPr>
        <w:t>20.</w:t>
      </w:r>
      <w:r w:rsidR="00B92916">
        <w:rPr>
          <w:rFonts w:ascii="Times New Roman" w:hAnsi="Times New Roman" w:cs="Times New Roman"/>
          <w:sz w:val="24"/>
          <w:szCs w:val="24"/>
        </w:rPr>
        <w:t>08</w:t>
      </w:r>
      <w:r w:rsidR="001C4DD6">
        <w:rPr>
          <w:rFonts w:ascii="Times New Roman" w:hAnsi="Times New Roman" w:cs="Times New Roman"/>
          <w:sz w:val="24"/>
          <w:szCs w:val="24"/>
        </w:rPr>
        <w:t>.2019</w:t>
      </w:r>
      <w:r w:rsidR="00053A53">
        <w:rPr>
          <w:rFonts w:ascii="Times New Roman" w:hAnsi="Times New Roman" w:cs="Times New Roman"/>
          <w:sz w:val="24"/>
          <w:szCs w:val="24"/>
        </w:rPr>
        <w:t>г. в течение тридцати дней со дня публикации с 9 часов 00 минут до 17 часов 00 минут ежедневно, кроме субботы и воскресенья, телефон для справок (88512) 40-69-87.</w:t>
      </w:r>
    </w:p>
    <w:p w:rsidR="00053A53" w:rsidRDefault="001A2A9A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Дата окончания приема заявок </w:t>
      </w:r>
      <w:r w:rsidR="00726794">
        <w:rPr>
          <w:rFonts w:ascii="Times New Roman" w:hAnsi="Times New Roman" w:cs="Times New Roman"/>
          <w:sz w:val="24"/>
          <w:szCs w:val="24"/>
        </w:rPr>
        <w:t xml:space="preserve"> 20.</w:t>
      </w:r>
      <w:r w:rsidR="00B92916">
        <w:rPr>
          <w:rFonts w:ascii="Times New Roman" w:hAnsi="Times New Roman" w:cs="Times New Roman"/>
          <w:sz w:val="24"/>
          <w:szCs w:val="24"/>
        </w:rPr>
        <w:t>08</w:t>
      </w:r>
      <w:r w:rsidR="00162E7F">
        <w:rPr>
          <w:rFonts w:ascii="Times New Roman" w:hAnsi="Times New Roman" w:cs="Times New Roman"/>
          <w:sz w:val="24"/>
          <w:szCs w:val="24"/>
        </w:rPr>
        <w:t>.2019</w:t>
      </w:r>
      <w:r w:rsidR="00053A53">
        <w:rPr>
          <w:rFonts w:ascii="Times New Roman" w:hAnsi="Times New Roman" w:cs="Times New Roman"/>
          <w:sz w:val="24"/>
          <w:szCs w:val="24"/>
        </w:rPr>
        <w:t>г., 17 часов 00 минут.</w:t>
      </w: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комитета                                                                              К.Ш. Давлетгильдеев </w:t>
      </w:r>
    </w:p>
    <w:p w:rsidR="00F83F02" w:rsidRPr="00053A53" w:rsidRDefault="00F83F02" w:rsidP="00053A53">
      <w:pPr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23297"/>
    <w:rsid w:val="00053818"/>
    <w:rsid w:val="00053A53"/>
    <w:rsid w:val="000607D0"/>
    <w:rsid w:val="00076F9A"/>
    <w:rsid w:val="000856B9"/>
    <w:rsid w:val="00092457"/>
    <w:rsid w:val="000A499E"/>
    <w:rsid w:val="000B4A94"/>
    <w:rsid w:val="000C7C44"/>
    <w:rsid w:val="000D199C"/>
    <w:rsid w:val="000E57BD"/>
    <w:rsid w:val="00103412"/>
    <w:rsid w:val="001129A8"/>
    <w:rsid w:val="00115365"/>
    <w:rsid w:val="001467B9"/>
    <w:rsid w:val="00146E5C"/>
    <w:rsid w:val="0015639B"/>
    <w:rsid w:val="00162E7F"/>
    <w:rsid w:val="00176171"/>
    <w:rsid w:val="001818A3"/>
    <w:rsid w:val="00193AA0"/>
    <w:rsid w:val="001A1C1F"/>
    <w:rsid w:val="001A2A9A"/>
    <w:rsid w:val="001B1623"/>
    <w:rsid w:val="001B2428"/>
    <w:rsid w:val="001B253C"/>
    <w:rsid w:val="001C4DD6"/>
    <w:rsid w:val="001D6AB8"/>
    <w:rsid w:val="001E67DD"/>
    <w:rsid w:val="001F0913"/>
    <w:rsid w:val="001F3F38"/>
    <w:rsid w:val="001F6FA1"/>
    <w:rsid w:val="00200348"/>
    <w:rsid w:val="00212578"/>
    <w:rsid w:val="00225C1A"/>
    <w:rsid w:val="00233374"/>
    <w:rsid w:val="00272B1A"/>
    <w:rsid w:val="002D6412"/>
    <w:rsid w:val="002E057C"/>
    <w:rsid w:val="002E177D"/>
    <w:rsid w:val="00310A70"/>
    <w:rsid w:val="00341466"/>
    <w:rsid w:val="00365341"/>
    <w:rsid w:val="003B77C2"/>
    <w:rsid w:val="003C1E9C"/>
    <w:rsid w:val="003C3219"/>
    <w:rsid w:val="003C6506"/>
    <w:rsid w:val="003C69DA"/>
    <w:rsid w:val="003C6CF7"/>
    <w:rsid w:val="003D0B29"/>
    <w:rsid w:val="003D572C"/>
    <w:rsid w:val="003E4FA3"/>
    <w:rsid w:val="00404949"/>
    <w:rsid w:val="0043004C"/>
    <w:rsid w:val="00453203"/>
    <w:rsid w:val="00462E0D"/>
    <w:rsid w:val="00497F5C"/>
    <w:rsid w:val="004A47A7"/>
    <w:rsid w:val="004B6834"/>
    <w:rsid w:val="004E0809"/>
    <w:rsid w:val="00500079"/>
    <w:rsid w:val="00500CD8"/>
    <w:rsid w:val="00501A6E"/>
    <w:rsid w:val="005056C1"/>
    <w:rsid w:val="00506D41"/>
    <w:rsid w:val="00536A07"/>
    <w:rsid w:val="005404C9"/>
    <w:rsid w:val="00540998"/>
    <w:rsid w:val="00553D0D"/>
    <w:rsid w:val="0056524C"/>
    <w:rsid w:val="005760C2"/>
    <w:rsid w:val="00581F66"/>
    <w:rsid w:val="00593A2E"/>
    <w:rsid w:val="005B5BB3"/>
    <w:rsid w:val="005B68D9"/>
    <w:rsid w:val="005B7C03"/>
    <w:rsid w:val="005F213C"/>
    <w:rsid w:val="00602C64"/>
    <w:rsid w:val="006048E2"/>
    <w:rsid w:val="0060502C"/>
    <w:rsid w:val="00610013"/>
    <w:rsid w:val="00617022"/>
    <w:rsid w:val="006712B8"/>
    <w:rsid w:val="00695028"/>
    <w:rsid w:val="00697973"/>
    <w:rsid w:val="006D378E"/>
    <w:rsid w:val="007101A6"/>
    <w:rsid w:val="00726794"/>
    <w:rsid w:val="0077285D"/>
    <w:rsid w:val="007917D8"/>
    <w:rsid w:val="007941FB"/>
    <w:rsid w:val="007A2FA3"/>
    <w:rsid w:val="007C0C0F"/>
    <w:rsid w:val="007C6172"/>
    <w:rsid w:val="007D179D"/>
    <w:rsid w:val="007D2D31"/>
    <w:rsid w:val="007D35D4"/>
    <w:rsid w:val="00811B88"/>
    <w:rsid w:val="0082778E"/>
    <w:rsid w:val="00865543"/>
    <w:rsid w:val="00872247"/>
    <w:rsid w:val="008B295C"/>
    <w:rsid w:val="008D342E"/>
    <w:rsid w:val="008F0173"/>
    <w:rsid w:val="00905397"/>
    <w:rsid w:val="009337E6"/>
    <w:rsid w:val="0099733F"/>
    <w:rsid w:val="009A447A"/>
    <w:rsid w:val="009C1C0B"/>
    <w:rsid w:val="009E0FEB"/>
    <w:rsid w:val="00A22C87"/>
    <w:rsid w:val="00A426BF"/>
    <w:rsid w:val="00A52B72"/>
    <w:rsid w:val="00A63DD1"/>
    <w:rsid w:val="00A8422B"/>
    <w:rsid w:val="00A90C78"/>
    <w:rsid w:val="00A92E88"/>
    <w:rsid w:val="00AB27F9"/>
    <w:rsid w:val="00AE7BAE"/>
    <w:rsid w:val="00B05D8D"/>
    <w:rsid w:val="00B24B49"/>
    <w:rsid w:val="00B40804"/>
    <w:rsid w:val="00B571B9"/>
    <w:rsid w:val="00B62823"/>
    <w:rsid w:val="00B63E9A"/>
    <w:rsid w:val="00B75988"/>
    <w:rsid w:val="00B92916"/>
    <w:rsid w:val="00BB7448"/>
    <w:rsid w:val="00BC3E60"/>
    <w:rsid w:val="00BC45CE"/>
    <w:rsid w:val="00BC4B2C"/>
    <w:rsid w:val="00BC539B"/>
    <w:rsid w:val="00BC6A19"/>
    <w:rsid w:val="00C2049B"/>
    <w:rsid w:val="00C26106"/>
    <w:rsid w:val="00C5529E"/>
    <w:rsid w:val="00C946B3"/>
    <w:rsid w:val="00C954EC"/>
    <w:rsid w:val="00C97D50"/>
    <w:rsid w:val="00CA111D"/>
    <w:rsid w:val="00CF08FE"/>
    <w:rsid w:val="00CF6109"/>
    <w:rsid w:val="00D2290C"/>
    <w:rsid w:val="00D668DF"/>
    <w:rsid w:val="00D73303"/>
    <w:rsid w:val="00D84D98"/>
    <w:rsid w:val="00D966D8"/>
    <w:rsid w:val="00DF3280"/>
    <w:rsid w:val="00DF5ABD"/>
    <w:rsid w:val="00E20A26"/>
    <w:rsid w:val="00E26976"/>
    <w:rsid w:val="00E415D3"/>
    <w:rsid w:val="00E4408C"/>
    <w:rsid w:val="00E4671D"/>
    <w:rsid w:val="00EF30C4"/>
    <w:rsid w:val="00EF6F60"/>
    <w:rsid w:val="00F24474"/>
    <w:rsid w:val="00F26A7C"/>
    <w:rsid w:val="00F318D0"/>
    <w:rsid w:val="00F40F39"/>
    <w:rsid w:val="00F416A2"/>
    <w:rsid w:val="00F446BB"/>
    <w:rsid w:val="00F56518"/>
    <w:rsid w:val="00F67256"/>
    <w:rsid w:val="00F7595F"/>
    <w:rsid w:val="00F80E51"/>
    <w:rsid w:val="00F83F02"/>
    <w:rsid w:val="00F83F6D"/>
    <w:rsid w:val="00F873F4"/>
    <w:rsid w:val="00FB3A6C"/>
    <w:rsid w:val="00FC6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</cp:revision>
  <cp:lastPrinted>2019-07-18T05:14:00Z</cp:lastPrinted>
  <dcterms:created xsi:type="dcterms:W3CDTF">2019-07-18T05:12:00Z</dcterms:created>
  <dcterms:modified xsi:type="dcterms:W3CDTF">2019-07-19T11:21:00Z</dcterms:modified>
</cp:coreProperties>
</file>