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02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>ОБЪЯВЛЕНИЕ</w:t>
      </w:r>
    </w:p>
    <w:p w:rsidR="00507802" w:rsidRDefault="00507802" w:rsidP="0050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1DF" w:rsidRDefault="00AE3612" w:rsidP="00F111D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КОМИТЕТ ПО УПРАВЛЕНИЮ МУНИЦИПАЛЬНЫМ ИМУЩЕСТВОМ МУНИЦИПАЛЬНОГО ОБРАЗОВ</w:t>
      </w:r>
      <w:r w:rsidR="008E48F6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FF7001">
        <w:rPr>
          <w:rFonts w:ascii="Times New Roman" w:hAnsi="Times New Roman" w:cs="Times New Roman"/>
          <w:i/>
          <w:sz w:val="24"/>
          <w:szCs w:val="24"/>
        </w:rPr>
        <w:t>ИЯ</w:t>
      </w:r>
      <w:r>
        <w:rPr>
          <w:rFonts w:ascii="Times New Roman" w:hAnsi="Times New Roman" w:cs="Times New Roman"/>
          <w:i/>
          <w:sz w:val="24"/>
          <w:szCs w:val="24"/>
        </w:rPr>
        <w:t xml:space="preserve"> «ПРИВОЛЖСКИЙ РАЙОН» АСТРАХАН</w:t>
      </w:r>
      <w:r w:rsidR="00FF7001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КОЙ ОБЛАСТИ </w:t>
      </w:r>
      <w:r w:rsidR="00F111DF">
        <w:rPr>
          <w:rFonts w:ascii="Times New Roman" w:hAnsi="Times New Roman" w:cs="Times New Roman"/>
          <w:i/>
          <w:sz w:val="24"/>
          <w:szCs w:val="24"/>
        </w:rPr>
        <w:t>сообщает о проведен</w:t>
      </w:r>
      <w:proofErr w:type="gramStart"/>
      <w:r w:rsidR="00F111DF">
        <w:rPr>
          <w:rFonts w:ascii="Times New Roman" w:hAnsi="Times New Roman" w:cs="Times New Roman"/>
          <w:i/>
          <w:sz w:val="24"/>
          <w:szCs w:val="24"/>
        </w:rPr>
        <w:t>ии ау</w:t>
      </w:r>
      <w:proofErr w:type="gramEnd"/>
      <w:r w:rsidR="00F111DF">
        <w:rPr>
          <w:rFonts w:ascii="Times New Roman" w:hAnsi="Times New Roman" w:cs="Times New Roman"/>
          <w:i/>
          <w:sz w:val="24"/>
          <w:szCs w:val="24"/>
        </w:rPr>
        <w:t xml:space="preserve">кциона </w:t>
      </w:r>
      <w:r w:rsidR="00F111DF" w:rsidRPr="00F11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11DF">
        <w:rPr>
          <w:rFonts w:ascii="Times New Roman" w:hAnsi="Times New Roman" w:cs="Times New Roman"/>
          <w:i/>
          <w:sz w:val="24"/>
          <w:szCs w:val="24"/>
        </w:rPr>
        <w:t>по продаже земельных участков в собственность.</w:t>
      </w:r>
    </w:p>
    <w:p w:rsidR="00C576C2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525442">
        <w:rPr>
          <w:b/>
          <w:sz w:val="24"/>
          <w:szCs w:val="24"/>
        </w:rPr>
        <w:t>Основание проведения аукциона</w:t>
      </w:r>
      <w:r w:rsidRPr="00525442">
        <w:rPr>
          <w:sz w:val="24"/>
          <w:szCs w:val="24"/>
        </w:rPr>
        <w:t xml:space="preserve"> – </w:t>
      </w:r>
      <w:r w:rsidR="00AE3612" w:rsidRPr="00525442">
        <w:rPr>
          <w:sz w:val="24"/>
          <w:szCs w:val="24"/>
        </w:rPr>
        <w:t>распоряжение комитета по управлению муниципальным имуществом МО «</w:t>
      </w:r>
      <w:r w:rsidRPr="00525442">
        <w:rPr>
          <w:sz w:val="24"/>
          <w:szCs w:val="24"/>
        </w:rPr>
        <w:t>Приволжск</w:t>
      </w:r>
      <w:r w:rsidR="00AE3612" w:rsidRPr="00525442">
        <w:rPr>
          <w:sz w:val="24"/>
          <w:szCs w:val="24"/>
        </w:rPr>
        <w:t>ий</w:t>
      </w:r>
      <w:r w:rsidRPr="00525442">
        <w:rPr>
          <w:sz w:val="24"/>
          <w:szCs w:val="24"/>
        </w:rPr>
        <w:t xml:space="preserve"> район</w:t>
      </w:r>
      <w:r w:rsidR="00AE3612" w:rsidRPr="00525442">
        <w:rPr>
          <w:sz w:val="24"/>
          <w:szCs w:val="24"/>
        </w:rPr>
        <w:t>»</w:t>
      </w:r>
      <w:r w:rsidRPr="00525442">
        <w:rPr>
          <w:sz w:val="24"/>
          <w:szCs w:val="24"/>
        </w:rPr>
        <w:t xml:space="preserve"> Астраханской области № </w:t>
      </w:r>
      <w:r w:rsidR="00EF1BC9" w:rsidRPr="00525442">
        <w:rPr>
          <w:sz w:val="24"/>
          <w:szCs w:val="24"/>
        </w:rPr>
        <w:t>1563</w:t>
      </w:r>
      <w:r w:rsidR="00AE3612" w:rsidRPr="00525442">
        <w:rPr>
          <w:sz w:val="24"/>
          <w:szCs w:val="24"/>
        </w:rPr>
        <w:t xml:space="preserve"> </w:t>
      </w:r>
      <w:r w:rsidRPr="00525442">
        <w:rPr>
          <w:sz w:val="24"/>
          <w:szCs w:val="24"/>
        </w:rPr>
        <w:t xml:space="preserve">от </w:t>
      </w:r>
      <w:r w:rsidR="00EF1BC9" w:rsidRPr="00525442">
        <w:rPr>
          <w:sz w:val="24"/>
          <w:szCs w:val="24"/>
        </w:rPr>
        <w:t>21</w:t>
      </w:r>
      <w:r w:rsidRPr="00525442">
        <w:rPr>
          <w:sz w:val="24"/>
          <w:szCs w:val="24"/>
        </w:rPr>
        <w:t>.</w:t>
      </w:r>
      <w:r w:rsidR="00EF1BC9" w:rsidRPr="00525442">
        <w:rPr>
          <w:sz w:val="24"/>
          <w:szCs w:val="24"/>
        </w:rPr>
        <w:t>07</w:t>
      </w:r>
      <w:r w:rsidRPr="00525442">
        <w:rPr>
          <w:sz w:val="24"/>
          <w:szCs w:val="24"/>
        </w:rPr>
        <w:t>.201</w:t>
      </w:r>
      <w:r w:rsidR="00AE3612" w:rsidRPr="00525442">
        <w:rPr>
          <w:sz w:val="24"/>
          <w:szCs w:val="24"/>
        </w:rPr>
        <w:t>7</w:t>
      </w:r>
      <w:r w:rsidRPr="00525442">
        <w:rPr>
          <w:sz w:val="24"/>
          <w:szCs w:val="24"/>
        </w:rPr>
        <w:t>г.</w:t>
      </w:r>
      <w:r w:rsidR="00EF1BC9" w:rsidRPr="00525442">
        <w:rPr>
          <w:sz w:val="24"/>
          <w:szCs w:val="24"/>
        </w:rPr>
        <w:t>, № 1564 от 21.07.2017 г., № 1565 от 21.07. 2017 г., № 1562 от 21.07.2017 г.,</w:t>
      </w:r>
      <w:r w:rsidR="00C576C2">
        <w:rPr>
          <w:sz w:val="24"/>
          <w:szCs w:val="24"/>
        </w:rPr>
        <w:t xml:space="preserve"> № 2438 от 30.10.2017 г.</w:t>
      </w:r>
    </w:p>
    <w:p w:rsidR="00507802" w:rsidRPr="00525442" w:rsidRDefault="00EF1BC9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525442">
        <w:rPr>
          <w:sz w:val="24"/>
          <w:szCs w:val="24"/>
        </w:rPr>
        <w:t xml:space="preserve"> </w:t>
      </w:r>
      <w:r w:rsidR="00507802" w:rsidRPr="00525442">
        <w:rPr>
          <w:sz w:val="24"/>
          <w:szCs w:val="24"/>
        </w:rPr>
        <w:t>Земельны</w:t>
      </w:r>
      <w:r w:rsidR="00734383" w:rsidRPr="00525442">
        <w:rPr>
          <w:sz w:val="24"/>
          <w:szCs w:val="24"/>
        </w:rPr>
        <w:t>е</w:t>
      </w:r>
      <w:r w:rsidR="00507802" w:rsidRPr="00525442">
        <w:rPr>
          <w:sz w:val="24"/>
          <w:szCs w:val="24"/>
        </w:rPr>
        <w:t xml:space="preserve"> участк</w:t>
      </w:r>
      <w:r w:rsidR="00734383" w:rsidRPr="00525442">
        <w:rPr>
          <w:sz w:val="24"/>
          <w:szCs w:val="24"/>
        </w:rPr>
        <w:t>и</w:t>
      </w:r>
      <w:r w:rsidR="00507802" w:rsidRPr="00525442">
        <w:rPr>
          <w:sz w:val="24"/>
          <w:szCs w:val="24"/>
        </w:rPr>
        <w:t xml:space="preserve"> наход</w:t>
      </w:r>
      <w:r w:rsidR="00734383" w:rsidRPr="00525442">
        <w:rPr>
          <w:sz w:val="24"/>
          <w:szCs w:val="24"/>
        </w:rPr>
        <w:t>я</w:t>
      </w:r>
      <w:r w:rsidR="00507802" w:rsidRPr="00525442">
        <w:rPr>
          <w:sz w:val="24"/>
          <w:szCs w:val="24"/>
        </w:rPr>
        <w:t xml:space="preserve">тся в государственной собственности и в распоряжении </w:t>
      </w:r>
      <w:r w:rsidR="00AE3612" w:rsidRPr="00525442">
        <w:rPr>
          <w:sz w:val="24"/>
          <w:szCs w:val="24"/>
        </w:rPr>
        <w:t>комитета по управлению муниципальным имуществом МО «Приволжский район» Астраханской области</w:t>
      </w:r>
      <w:r w:rsidR="00507802" w:rsidRPr="00525442">
        <w:rPr>
          <w:sz w:val="24"/>
          <w:szCs w:val="24"/>
        </w:rPr>
        <w:t>».</w:t>
      </w:r>
    </w:p>
    <w:p w:rsidR="00AE3612" w:rsidRDefault="00507802" w:rsidP="00AE361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AE3612">
        <w:rPr>
          <w:b/>
          <w:sz w:val="24"/>
          <w:szCs w:val="24"/>
        </w:rPr>
        <w:t>Организатор аукциона</w:t>
      </w:r>
      <w:r w:rsidRPr="00AE3612">
        <w:rPr>
          <w:sz w:val="24"/>
          <w:szCs w:val="24"/>
        </w:rPr>
        <w:t xml:space="preserve"> – </w:t>
      </w:r>
      <w:r w:rsidR="00AE3612">
        <w:rPr>
          <w:sz w:val="24"/>
          <w:szCs w:val="24"/>
        </w:rPr>
        <w:t>комитет по управлению муниципальным имуществом МО «Приволжский район» Астраханской области.</w:t>
      </w:r>
    </w:p>
    <w:p w:rsidR="00F111DF" w:rsidRPr="00AE3612" w:rsidRDefault="00507802" w:rsidP="00F111DF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AE3612">
        <w:rPr>
          <w:b/>
          <w:sz w:val="24"/>
          <w:szCs w:val="24"/>
        </w:rPr>
        <w:t xml:space="preserve">Форма аукциона </w:t>
      </w:r>
      <w:r w:rsidRPr="00AE3612">
        <w:rPr>
          <w:sz w:val="24"/>
          <w:szCs w:val="24"/>
        </w:rPr>
        <w:t>- аукцион, открытый по составу участников и</w:t>
      </w:r>
      <w:r w:rsidR="00F111DF" w:rsidRPr="00F111DF">
        <w:rPr>
          <w:sz w:val="24"/>
          <w:szCs w:val="24"/>
        </w:rPr>
        <w:t xml:space="preserve"> </w:t>
      </w:r>
      <w:r w:rsidR="00F111DF" w:rsidRPr="00AE3612">
        <w:rPr>
          <w:sz w:val="24"/>
          <w:szCs w:val="24"/>
        </w:rPr>
        <w:t xml:space="preserve"> по форме подачи предложений </w:t>
      </w:r>
      <w:r w:rsidR="00F111DF">
        <w:rPr>
          <w:sz w:val="24"/>
          <w:szCs w:val="24"/>
        </w:rPr>
        <w:t>по цене земельного участка.</w:t>
      </w:r>
    </w:p>
    <w:p w:rsidR="00507802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 начала приема заявок на участие в аукционе </w:t>
      </w:r>
      <w:r>
        <w:rPr>
          <w:sz w:val="24"/>
          <w:szCs w:val="24"/>
        </w:rPr>
        <w:t xml:space="preserve">– </w:t>
      </w:r>
      <w:r w:rsidR="003B5BBB">
        <w:rPr>
          <w:sz w:val="24"/>
          <w:szCs w:val="24"/>
        </w:rPr>
        <w:t>31августа</w:t>
      </w:r>
      <w:r w:rsidR="00F540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201</w:t>
      </w:r>
      <w:r w:rsidR="00C6588C">
        <w:rPr>
          <w:sz w:val="24"/>
          <w:szCs w:val="24"/>
        </w:rPr>
        <w:t>8</w:t>
      </w:r>
      <w:r w:rsidR="00420F21">
        <w:rPr>
          <w:sz w:val="24"/>
          <w:szCs w:val="24"/>
        </w:rPr>
        <w:t xml:space="preserve"> г. в 09</w:t>
      </w:r>
      <w:r>
        <w:rPr>
          <w:sz w:val="24"/>
          <w:szCs w:val="24"/>
        </w:rPr>
        <w:t>:00</w:t>
      </w:r>
    </w:p>
    <w:p w:rsidR="00507802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 окончания приема заявок на участие в аукционе </w:t>
      </w:r>
      <w:r>
        <w:rPr>
          <w:sz w:val="24"/>
          <w:szCs w:val="24"/>
        </w:rPr>
        <w:t xml:space="preserve">– </w:t>
      </w:r>
      <w:r w:rsidR="003B5BBB">
        <w:rPr>
          <w:sz w:val="24"/>
          <w:szCs w:val="24"/>
        </w:rPr>
        <w:t>01 октября</w:t>
      </w:r>
      <w:r w:rsidR="00C6588C">
        <w:rPr>
          <w:sz w:val="24"/>
          <w:szCs w:val="24"/>
        </w:rPr>
        <w:t xml:space="preserve"> 2018</w:t>
      </w:r>
      <w:r w:rsidR="00AE3612">
        <w:rPr>
          <w:sz w:val="24"/>
          <w:szCs w:val="24"/>
        </w:rPr>
        <w:t xml:space="preserve"> г. в 14</w:t>
      </w:r>
      <w:r>
        <w:rPr>
          <w:sz w:val="24"/>
          <w:szCs w:val="24"/>
        </w:rPr>
        <w:t>:00 по местному времени.</w:t>
      </w:r>
    </w:p>
    <w:p w:rsidR="00507802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Время и место приёма заявок </w:t>
      </w:r>
      <w:r w:rsidR="00420F21">
        <w:rPr>
          <w:sz w:val="24"/>
          <w:szCs w:val="24"/>
        </w:rPr>
        <w:t>– по рабочим дням с 09:00 до 14</w:t>
      </w:r>
      <w:r>
        <w:rPr>
          <w:sz w:val="24"/>
          <w:szCs w:val="24"/>
        </w:rPr>
        <w:t xml:space="preserve">:00. по местному времени по адресу: Астраханская область, Приволжский район, с. Началово, ул. Ленина, 48, 1 </w:t>
      </w:r>
      <w:r w:rsidR="00AE3612">
        <w:rPr>
          <w:sz w:val="24"/>
          <w:szCs w:val="24"/>
        </w:rPr>
        <w:t xml:space="preserve">этаж, </w:t>
      </w:r>
      <w:proofErr w:type="spellStart"/>
      <w:r w:rsidR="00AE3612"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</w:t>
      </w:r>
      <w:r w:rsidR="00420F21">
        <w:rPr>
          <w:sz w:val="24"/>
          <w:szCs w:val="24"/>
        </w:rPr>
        <w:t xml:space="preserve"> 2</w:t>
      </w:r>
      <w:r w:rsidR="00AE3612">
        <w:rPr>
          <w:sz w:val="24"/>
          <w:szCs w:val="24"/>
        </w:rPr>
        <w:t>.</w:t>
      </w:r>
    </w:p>
    <w:p w:rsidR="00507802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Дата, время и место определения участников аукциона </w:t>
      </w:r>
      <w:r>
        <w:rPr>
          <w:sz w:val="24"/>
          <w:szCs w:val="24"/>
        </w:rPr>
        <w:t>–</w:t>
      </w:r>
      <w:r w:rsidR="00C8417B">
        <w:rPr>
          <w:sz w:val="24"/>
          <w:szCs w:val="24"/>
        </w:rPr>
        <w:t xml:space="preserve"> </w:t>
      </w:r>
      <w:r w:rsidR="003B5BBB">
        <w:rPr>
          <w:sz w:val="24"/>
          <w:szCs w:val="24"/>
        </w:rPr>
        <w:t>03 октября</w:t>
      </w:r>
      <w:r w:rsidR="00420F21">
        <w:rPr>
          <w:sz w:val="24"/>
          <w:szCs w:val="24"/>
        </w:rPr>
        <w:t xml:space="preserve"> </w:t>
      </w:r>
      <w:r w:rsidR="00C6588C">
        <w:rPr>
          <w:sz w:val="24"/>
          <w:szCs w:val="24"/>
        </w:rPr>
        <w:t>2018</w:t>
      </w:r>
      <w:r w:rsidR="00EF1BC9">
        <w:rPr>
          <w:sz w:val="24"/>
          <w:szCs w:val="24"/>
        </w:rPr>
        <w:t>г. в 10</w:t>
      </w:r>
      <w:r>
        <w:rPr>
          <w:sz w:val="24"/>
          <w:szCs w:val="24"/>
        </w:rPr>
        <w:t xml:space="preserve">:00 по местному времени по адресу: Астраханская область, Приволжский район с. Началово, ул. Ленина, 48, 1 этаж, </w:t>
      </w:r>
      <w:proofErr w:type="spellStart"/>
      <w:r w:rsidR="00420F21">
        <w:rPr>
          <w:sz w:val="24"/>
          <w:szCs w:val="24"/>
        </w:rPr>
        <w:t>каб</w:t>
      </w:r>
      <w:proofErr w:type="spellEnd"/>
      <w:r w:rsidR="00420F21">
        <w:rPr>
          <w:sz w:val="24"/>
          <w:szCs w:val="24"/>
        </w:rPr>
        <w:t>. 2</w:t>
      </w:r>
      <w:r w:rsidR="00AE3612">
        <w:rPr>
          <w:sz w:val="24"/>
          <w:szCs w:val="24"/>
        </w:rPr>
        <w:t>.</w:t>
      </w:r>
    </w:p>
    <w:p w:rsidR="00507802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Дата, время и место подведения итогов аукциона (дата проведения аукциона) </w:t>
      </w:r>
      <w:r w:rsidR="00F54096">
        <w:rPr>
          <w:sz w:val="24"/>
          <w:szCs w:val="24"/>
        </w:rPr>
        <w:t>–</w:t>
      </w:r>
      <w:r w:rsidR="00EF1BC9">
        <w:rPr>
          <w:sz w:val="24"/>
          <w:szCs w:val="24"/>
        </w:rPr>
        <w:t xml:space="preserve"> </w:t>
      </w:r>
      <w:r w:rsidR="003B5BBB">
        <w:rPr>
          <w:sz w:val="24"/>
          <w:szCs w:val="24"/>
        </w:rPr>
        <w:t>08 октября</w:t>
      </w:r>
      <w:r w:rsidR="00C6588C">
        <w:rPr>
          <w:sz w:val="24"/>
          <w:szCs w:val="24"/>
        </w:rPr>
        <w:t xml:space="preserve"> 2018</w:t>
      </w:r>
      <w:r w:rsidR="00AF142F">
        <w:rPr>
          <w:sz w:val="24"/>
          <w:szCs w:val="24"/>
        </w:rPr>
        <w:t xml:space="preserve"> г. в </w:t>
      </w:r>
      <w:r w:rsidR="00EF1BC9">
        <w:rPr>
          <w:sz w:val="24"/>
          <w:szCs w:val="24"/>
        </w:rPr>
        <w:t>10</w:t>
      </w:r>
      <w:r w:rsidR="00AF142F">
        <w:rPr>
          <w:sz w:val="24"/>
          <w:szCs w:val="24"/>
        </w:rPr>
        <w:t>:</w:t>
      </w:r>
      <w:r w:rsidR="00734383">
        <w:rPr>
          <w:sz w:val="24"/>
          <w:szCs w:val="24"/>
        </w:rPr>
        <w:t>00</w:t>
      </w:r>
      <w:r>
        <w:rPr>
          <w:sz w:val="24"/>
          <w:szCs w:val="24"/>
        </w:rPr>
        <w:t xml:space="preserve"> по местному времени по адресу: Астраханская область, Приволжский район с. Началово, ул. Ленина, 48, 1 этаж, </w:t>
      </w:r>
      <w:proofErr w:type="spellStart"/>
      <w:r w:rsidR="00420F21">
        <w:rPr>
          <w:sz w:val="24"/>
          <w:szCs w:val="24"/>
        </w:rPr>
        <w:t>каб</w:t>
      </w:r>
      <w:proofErr w:type="spellEnd"/>
      <w:r w:rsidR="00420F21">
        <w:rPr>
          <w:sz w:val="24"/>
          <w:szCs w:val="24"/>
        </w:rPr>
        <w:t>. 2</w:t>
      </w:r>
      <w:r w:rsidR="00AE3612">
        <w:rPr>
          <w:sz w:val="24"/>
          <w:szCs w:val="24"/>
        </w:rPr>
        <w:t>.</w:t>
      </w:r>
    </w:p>
    <w:p w:rsidR="00507802" w:rsidRDefault="00507802" w:rsidP="00507802">
      <w:pPr>
        <w:pStyle w:val="a3"/>
        <w:ind w:left="360"/>
        <w:jc w:val="both"/>
        <w:rPr>
          <w:b/>
          <w:sz w:val="24"/>
          <w:szCs w:val="24"/>
        </w:rPr>
      </w:pPr>
    </w:p>
    <w:p w:rsidR="00507802" w:rsidRDefault="00507802" w:rsidP="00507802">
      <w:pPr>
        <w:pStyle w:val="a3"/>
        <w:tabs>
          <w:tab w:val="left" w:pos="5985"/>
        </w:tabs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Сведения о земельных участках.</w:t>
      </w:r>
      <w:r>
        <w:rPr>
          <w:b/>
          <w:sz w:val="24"/>
          <w:szCs w:val="24"/>
        </w:rPr>
        <w:tab/>
      </w:r>
    </w:p>
    <w:p w:rsidR="00507802" w:rsidRDefault="00507802" w:rsidP="00507802">
      <w:pPr>
        <w:pStyle w:val="a3"/>
        <w:ind w:left="0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Местоположение – Астраханская область, Приволжский район:</w:t>
      </w:r>
    </w:p>
    <w:tbl>
      <w:tblPr>
        <w:tblStyle w:val="a4"/>
        <w:tblW w:w="9645" w:type="dxa"/>
        <w:tblInd w:w="108" w:type="dxa"/>
        <w:tblLayout w:type="fixed"/>
        <w:tblLook w:val="04A0"/>
      </w:tblPr>
      <w:tblGrid>
        <w:gridCol w:w="2692"/>
        <w:gridCol w:w="1275"/>
        <w:gridCol w:w="2126"/>
        <w:gridCol w:w="1134"/>
        <w:gridCol w:w="1417"/>
        <w:gridCol w:w="1001"/>
      </w:tblGrid>
      <w:tr w:rsidR="008A7C45" w:rsidTr="008A7C45">
        <w:trPr>
          <w:trHeight w:val="108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5" w:rsidRDefault="008A7C45" w:rsidP="00262F1B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лота, адрес участка, разрешенное использование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5" w:rsidRDefault="008A7C45" w:rsidP="00262F1B">
            <w:pPr>
              <w:pStyle w:val="a3"/>
              <w:ind w:left="0"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Площадь участка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5" w:rsidRDefault="008A7C45" w:rsidP="00262F1B">
            <w:pPr>
              <w:pStyle w:val="a3"/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5" w:rsidRDefault="008A7C45" w:rsidP="00262F1B">
            <w:pPr>
              <w:pStyle w:val="a3"/>
              <w:ind w:left="0" w:firstLine="34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Нач</w:t>
            </w:r>
            <w:proofErr w:type="spellEnd"/>
            <w:r>
              <w:rPr>
                <w:b/>
                <w:sz w:val="24"/>
                <w:szCs w:val="24"/>
              </w:rPr>
              <w:t>. цена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5" w:rsidRDefault="008A7C45" w:rsidP="00262F1B">
            <w:pPr>
              <w:pStyle w:val="a3"/>
              <w:ind w:left="0"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задатка (руб.)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5" w:rsidRDefault="008A7C45" w:rsidP="00262F1B">
            <w:pPr>
              <w:pStyle w:val="a3"/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Шаг </w:t>
            </w:r>
            <w:proofErr w:type="spellStart"/>
            <w:r>
              <w:rPr>
                <w:b/>
                <w:sz w:val="24"/>
                <w:szCs w:val="24"/>
              </w:rPr>
              <w:t>аукц</w:t>
            </w:r>
            <w:proofErr w:type="spellEnd"/>
            <w:r>
              <w:rPr>
                <w:b/>
                <w:sz w:val="24"/>
                <w:szCs w:val="24"/>
              </w:rPr>
              <w:t>. (руб.)</w:t>
            </w:r>
          </w:p>
        </w:tc>
      </w:tr>
      <w:tr w:rsidR="008A7C45" w:rsidTr="008A7C45">
        <w:trPr>
          <w:trHeight w:val="77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5" w:rsidRDefault="00420F21" w:rsidP="00262F1B">
            <w:pPr>
              <w:jc w:val="left"/>
              <w:rPr>
                <w:i/>
                <w:sz w:val="22"/>
                <w:szCs w:val="22"/>
              </w:rPr>
            </w:pPr>
            <w:r>
              <w:rPr>
                <w:i/>
              </w:rPr>
              <w:t>1</w:t>
            </w:r>
            <w:r w:rsidR="008A7C45">
              <w:rPr>
                <w:i/>
              </w:rPr>
              <w:t xml:space="preserve">.с </w:t>
            </w:r>
            <w:proofErr w:type="spellStart"/>
            <w:r w:rsidR="008A7C45">
              <w:rPr>
                <w:i/>
              </w:rPr>
              <w:t>Карагали</w:t>
            </w:r>
            <w:proofErr w:type="spellEnd"/>
            <w:r w:rsidR="008A7C45">
              <w:rPr>
                <w:i/>
              </w:rPr>
              <w:t>,</w:t>
            </w:r>
          </w:p>
          <w:p w:rsidR="008A7C45" w:rsidRDefault="00EF1BC9" w:rsidP="00262F1B">
            <w:pPr>
              <w:rPr>
                <w:i/>
              </w:rPr>
            </w:pPr>
            <w:r>
              <w:rPr>
                <w:i/>
              </w:rPr>
              <w:t xml:space="preserve"> ул. Киевская, 8</w:t>
            </w:r>
          </w:p>
          <w:p w:rsidR="008A7C45" w:rsidRDefault="008A7C45" w:rsidP="00262F1B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для ИЖС</w:t>
            </w:r>
          </w:p>
          <w:p w:rsidR="008A7C45" w:rsidRDefault="008A7C45" w:rsidP="00262F1B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5" w:rsidRDefault="008A7C45" w:rsidP="00262F1B">
            <w:pPr>
              <w:pStyle w:val="a3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5" w:rsidRDefault="008A7C45" w:rsidP="00262F1B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30:09:130501:</w:t>
            </w:r>
            <w:r w:rsidR="00EF1BC9"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5" w:rsidRDefault="0035230B" w:rsidP="00262F1B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180 495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5" w:rsidRDefault="0035230B" w:rsidP="00262F1B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36 100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5" w:rsidRDefault="0035230B" w:rsidP="00262F1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5 415</w:t>
            </w:r>
          </w:p>
        </w:tc>
      </w:tr>
      <w:tr w:rsidR="008A7C45" w:rsidTr="008A7C45">
        <w:trPr>
          <w:trHeight w:val="77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5" w:rsidRDefault="00420F21" w:rsidP="00262F1B">
            <w:pPr>
              <w:jc w:val="left"/>
              <w:rPr>
                <w:i/>
                <w:sz w:val="22"/>
                <w:szCs w:val="22"/>
              </w:rPr>
            </w:pPr>
            <w:r>
              <w:rPr>
                <w:i/>
              </w:rPr>
              <w:t>2</w:t>
            </w:r>
            <w:r w:rsidR="008A7C45">
              <w:rPr>
                <w:i/>
              </w:rPr>
              <w:t xml:space="preserve">.с </w:t>
            </w:r>
            <w:proofErr w:type="spellStart"/>
            <w:r w:rsidR="008A7C45">
              <w:rPr>
                <w:i/>
              </w:rPr>
              <w:t>Карагали</w:t>
            </w:r>
            <w:proofErr w:type="spellEnd"/>
            <w:r w:rsidR="008A7C45">
              <w:rPr>
                <w:i/>
              </w:rPr>
              <w:t>,</w:t>
            </w:r>
          </w:p>
          <w:p w:rsidR="008A7C45" w:rsidRDefault="00EF1BC9" w:rsidP="00262F1B">
            <w:pPr>
              <w:rPr>
                <w:i/>
              </w:rPr>
            </w:pPr>
            <w:r>
              <w:rPr>
                <w:i/>
              </w:rPr>
              <w:t xml:space="preserve"> ул. Киевская, 10</w:t>
            </w:r>
          </w:p>
          <w:p w:rsidR="008A7C45" w:rsidRDefault="008A7C45" w:rsidP="00262F1B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для ИЖС</w:t>
            </w:r>
          </w:p>
          <w:p w:rsidR="008A7C45" w:rsidRDefault="008A7C45" w:rsidP="00262F1B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5" w:rsidRDefault="008A7C45" w:rsidP="00262F1B">
            <w:pPr>
              <w:pStyle w:val="a3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5" w:rsidRDefault="008A7C45" w:rsidP="00262F1B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30:09:130501:</w:t>
            </w:r>
            <w:r w:rsidR="00EF1BC9">
              <w:rPr>
                <w:i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5" w:rsidRDefault="0035230B" w:rsidP="00262F1B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180 495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5" w:rsidRDefault="0035230B" w:rsidP="00262F1B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36 100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5" w:rsidRDefault="0035230B" w:rsidP="00262F1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5 415</w:t>
            </w:r>
          </w:p>
        </w:tc>
      </w:tr>
      <w:tr w:rsidR="008A7C45" w:rsidTr="008A7C45">
        <w:trPr>
          <w:trHeight w:val="77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5" w:rsidRDefault="00420F21" w:rsidP="00262F1B">
            <w:pPr>
              <w:jc w:val="left"/>
              <w:rPr>
                <w:i/>
                <w:sz w:val="22"/>
                <w:szCs w:val="22"/>
              </w:rPr>
            </w:pPr>
            <w:r>
              <w:rPr>
                <w:i/>
              </w:rPr>
              <w:t>3</w:t>
            </w:r>
            <w:r w:rsidR="008A7C45">
              <w:rPr>
                <w:i/>
              </w:rPr>
              <w:t xml:space="preserve">.с </w:t>
            </w:r>
            <w:proofErr w:type="spellStart"/>
            <w:r w:rsidR="008A7C45">
              <w:rPr>
                <w:i/>
              </w:rPr>
              <w:t>Карагали</w:t>
            </w:r>
            <w:proofErr w:type="spellEnd"/>
            <w:r w:rsidR="008A7C45">
              <w:rPr>
                <w:i/>
              </w:rPr>
              <w:t>,</w:t>
            </w:r>
          </w:p>
          <w:p w:rsidR="008A7C45" w:rsidRDefault="00EF1BC9" w:rsidP="00262F1B">
            <w:pPr>
              <w:rPr>
                <w:i/>
              </w:rPr>
            </w:pPr>
            <w:r>
              <w:rPr>
                <w:i/>
              </w:rPr>
              <w:t xml:space="preserve"> ул. Киевская, 13</w:t>
            </w:r>
          </w:p>
          <w:p w:rsidR="008A7C45" w:rsidRDefault="008A7C45" w:rsidP="00262F1B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для ИЖС</w:t>
            </w:r>
          </w:p>
          <w:p w:rsidR="008A7C45" w:rsidRDefault="008A7C45" w:rsidP="00262F1B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5" w:rsidRDefault="008A7C45" w:rsidP="00262F1B">
            <w:pPr>
              <w:pStyle w:val="a3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5" w:rsidRDefault="008A7C45" w:rsidP="00262F1B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30:09:130501</w:t>
            </w:r>
            <w:r w:rsidR="00EF1BC9">
              <w:rPr>
                <w:i/>
                <w:sz w:val="24"/>
                <w:szCs w:val="24"/>
              </w:rPr>
              <w:t>:41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5" w:rsidRDefault="0035230B" w:rsidP="00262F1B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180 495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5" w:rsidRDefault="0035230B" w:rsidP="00262F1B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36 100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45" w:rsidRDefault="0035230B" w:rsidP="00262F1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5 415</w:t>
            </w:r>
          </w:p>
        </w:tc>
      </w:tr>
      <w:tr w:rsidR="00525442" w:rsidTr="008A7C45">
        <w:trPr>
          <w:trHeight w:val="77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42" w:rsidRDefault="00525442" w:rsidP="008133D8">
            <w:pPr>
              <w:jc w:val="left"/>
              <w:rPr>
                <w:i/>
                <w:sz w:val="22"/>
                <w:szCs w:val="22"/>
              </w:rPr>
            </w:pPr>
            <w:r>
              <w:rPr>
                <w:i/>
              </w:rPr>
              <w:t xml:space="preserve">4.с </w:t>
            </w:r>
            <w:proofErr w:type="spellStart"/>
            <w:r>
              <w:rPr>
                <w:i/>
              </w:rPr>
              <w:t>Карагали</w:t>
            </w:r>
            <w:proofErr w:type="spellEnd"/>
            <w:r>
              <w:rPr>
                <w:i/>
              </w:rPr>
              <w:t>,</w:t>
            </w:r>
          </w:p>
          <w:p w:rsidR="00525442" w:rsidRDefault="00525442" w:rsidP="008133D8">
            <w:pPr>
              <w:rPr>
                <w:i/>
              </w:rPr>
            </w:pPr>
            <w:r>
              <w:rPr>
                <w:i/>
              </w:rPr>
              <w:t xml:space="preserve"> ул. Киевская, 24</w:t>
            </w:r>
          </w:p>
          <w:p w:rsidR="00525442" w:rsidRDefault="00525442" w:rsidP="008133D8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для ИЖС</w:t>
            </w:r>
          </w:p>
          <w:p w:rsidR="00525442" w:rsidRDefault="00525442" w:rsidP="008133D8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42" w:rsidRDefault="00525442" w:rsidP="008133D8">
            <w:pPr>
              <w:pStyle w:val="a3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42" w:rsidRDefault="00525442" w:rsidP="008133D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30:09:130501:60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42" w:rsidRDefault="00525442" w:rsidP="008133D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180 495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42" w:rsidRDefault="00525442" w:rsidP="008133D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36 000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42" w:rsidRDefault="00525442" w:rsidP="008133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5 415</w:t>
            </w:r>
          </w:p>
        </w:tc>
      </w:tr>
      <w:tr w:rsidR="00C576C2" w:rsidTr="008A7C45">
        <w:trPr>
          <w:trHeight w:val="77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2" w:rsidRDefault="00C576C2" w:rsidP="008133D8">
            <w:pPr>
              <w:jc w:val="left"/>
              <w:rPr>
                <w:i/>
                <w:sz w:val="22"/>
                <w:szCs w:val="22"/>
              </w:rPr>
            </w:pPr>
            <w:r>
              <w:rPr>
                <w:i/>
              </w:rPr>
              <w:t xml:space="preserve">5.с </w:t>
            </w:r>
            <w:proofErr w:type="spellStart"/>
            <w:r>
              <w:rPr>
                <w:i/>
              </w:rPr>
              <w:t>Карагали</w:t>
            </w:r>
            <w:proofErr w:type="spellEnd"/>
            <w:r>
              <w:rPr>
                <w:i/>
              </w:rPr>
              <w:t>,</w:t>
            </w:r>
          </w:p>
          <w:p w:rsidR="00C576C2" w:rsidRDefault="00C576C2" w:rsidP="008133D8">
            <w:pPr>
              <w:rPr>
                <w:i/>
              </w:rPr>
            </w:pPr>
            <w:r>
              <w:rPr>
                <w:i/>
              </w:rPr>
              <w:t xml:space="preserve"> ул. Киевская, 12</w:t>
            </w:r>
          </w:p>
          <w:p w:rsidR="00C576C2" w:rsidRDefault="00C576C2" w:rsidP="008133D8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для ИЖС</w:t>
            </w:r>
          </w:p>
          <w:p w:rsidR="00C576C2" w:rsidRDefault="00C576C2" w:rsidP="008133D8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C2" w:rsidRDefault="00C576C2" w:rsidP="008133D8">
            <w:pPr>
              <w:pStyle w:val="a3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C2" w:rsidRDefault="00C576C2" w:rsidP="008133D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30:09:130501:37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C2" w:rsidRDefault="00C576C2" w:rsidP="008133D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180 495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C2" w:rsidRDefault="00C576C2" w:rsidP="008133D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36 000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C2" w:rsidRDefault="00C576C2" w:rsidP="008133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5 415</w:t>
            </w:r>
          </w:p>
        </w:tc>
      </w:tr>
      <w:tr w:rsidR="00C576C2" w:rsidTr="008A7C45">
        <w:trPr>
          <w:trHeight w:val="77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2" w:rsidRDefault="0098352E" w:rsidP="008133D8">
            <w:pPr>
              <w:jc w:val="left"/>
              <w:rPr>
                <w:i/>
                <w:sz w:val="22"/>
                <w:szCs w:val="22"/>
              </w:rPr>
            </w:pPr>
            <w:r>
              <w:rPr>
                <w:i/>
              </w:rPr>
              <w:t>6</w:t>
            </w:r>
            <w:r w:rsidR="00C576C2">
              <w:rPr>
                <w:i/>
              </w:rPr>
              <w:t xml:space="preserve">.с </w:t>
            </w:r>
            <w:proofErr w:type="spellStart"/>
            <w:r w:rsidR="00C576C2">
              <w:rPr>
                <w:i/>
              </w:rPr>
              <w:t>Карагали</w:t>
            </w:r>
            <w:proofErr w:type="spellEnd"/>
            <w:r w:rsidR="00C576C2">
              <w:rPr>
                <w:i/>
              </w:rPr>
              <w:t>,</w:t>
            </w:r>
          </w:p>
          <w:p w:rsidR="00C576C2" w:rsidRDefault="00C576C2" w:rsidP="008133D8">
            <w:pPr>
              <w:rPr>
                <w:i/>
              </w:rPr>
            </w:pPr>
            <w:r>
              <w:rPr>
                <w:i/>
              </w:rPr>
              <w:t xml:space="preserve"> ул. Киевская, 16</w:t>
            </w:r>
          </w:p>
          <w:p w:rsidR="00C576C2" w:rsidRDefault="00C576C2" w:rsidP="008133D8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для ИЖС</w:t>
            </w:r>
          </w:p>
          <w:p w:rsidR="00C576C2" w:rsidRDefault="00C576C2" w:rsidP="008133D8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C2" w:rsidRDefault="00C576C2" w:rsidP="008133D8">
            <w:pPr>
              <w:pStyle w:val="a3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C2" w:rsidRDefault="00C576C2" w:rsidP="008133D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30:09:130501:39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C2" w:rsidRDefault="00C576C2" w:rsidP="008133D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180 495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C2" w:rsidRDefault="00C576C2" w:rsidP="008133D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36 000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C2" w:rsidRDefault="00C576C2" w:rsidP="008133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5 415</w:t>
            </w:r>
          </w:p>
        </w:tc>
      </w:tr>
      <w:tr w:rsidR="0098352E" w:rsidTr="008A7C45">
        <w:trPr>
          <w:trHeight w:val="77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E" w:rsidRDefault="0098352E" w:rsidP="008133D8">
            <w:pPr>
              <w:jc w:val="left"/>
              <w:rPr>
                <w:i/>
                <w:sz w:val="22"/>
                <w:szCs w:val="22"/>
              </w:rPr>
            </w:pPr>
            <w:r>
              <w:rPr>
                <w:i/>
              </w:rPr>
              <w:lastRenderedPageBreak/>
              <w:t xml:space="preserve">7.с </w:t>
            </w:r>
            <w:proofErr w:type="spellStart"/>
            <w:r>
              <w:rPr>
                <w:i/>
              </w:rPr>
              <w:t>Карагали</w:t>
            </w:r>
            <w:proofErr w:type="spellEnd"/>
            <w:r>
              <w:rPr>
                <w:i/>
              </w:rPr>
              <w:t>,</w:t>
            </w:r>
          </w:p>
          <w:p w:rsidR="0098352E" w:rsidRDefault="0098352E" w:rsidP="008133D8">
            <w:pPr>
              <w:rPr>
                <w:i/>
              </w:rPr>
            </w:pPr>
            <w:r>
              <w:rPr>
                <w:i/>
              </w:rPr>
              <w:t xml:space="preserve"> ул. Киевская, 18</w:t>
            </w:r>
          </w:p>
          <w:p w:rsidR="0098352E" w:rsidRDefault="0098352E" w:rsidP="008133D8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для ИЖС</w:t>
            </w:r>
          </w:p>
          <w:p w:rsidR="0098352E" w:rsidRDefault="0098352E" w:rsidP="008133D8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2E" w:rsidRDefault="0098352E" w:rsidP="00F40682">
            <w:pPr>
              <w:pStyle w:val="a3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2E" w:rsidRDefault="0098352E" w:rsidP="00F40682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30:09:130501:35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2E" w:rsidRDefault="0098352E" w:rsidP="00F40682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180 495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2E" w:rsidRDefault="0098352E" w:rsidP="00F40682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36 000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2E" w:rsidRDefault="0098352E" w:rsidP="00F406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5 415</w:t>
            </w:r>
          </w:p>
        </w:tc>
      </w:tr>
      <w:tr w:rsidR="00C576C2" w:rsidTr="008A7C45">
        <w:trPr>
          <w:trHeight w:val="77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2" w:rsidRDefault="0098352E" w:rsidP="008133D8">
            <w:pPr>
              <w:jc w:val="left"/>
              <w:rPr>
                <w:i/>
                <w:sz w:val="22"/>
                <w:szCs w:val="22"/>
              </w:rPr>
            </w:pPr>
            <w:r>
              <w:rPr>
                <w:i/>
              </w:rPr>
              <w:t>8</w:t>
            </w:r>
            <w:r w:rsidR="00C576C2">
              <w:rPr>
                <w:i/>
              </w:rPr>
              <w:t xml:space="preserve">.с </w:t>
            </w:r>
            <w:proofErr w:type="spellStart"/>
            <w:r w:rsidR="00C576C2">
              <w:rPr>
                <w:i/>
              </w:rPr>
              <w:t>Карагали</w:t>
            </w:r>
            <w:proofErr w:type="spellEnd"/>
            <w:r w:rsidR="00C576C2">
              <w:rPr>
                <w:i/>
              </w:rPr>
              <w:t>,</w:t>
            </w:r>
          </w:p>
          <w:p w:rsidR="00C576C2" w:rsidRDefault="0098352E" w:rsidP="008133D8">
            <w:pPr>
              <w:rPr>
                <w:i/>
              </w:rPr>
            </w:pPr>
            <w:r>
              <w:rPr>
                <w:i/>
              </w:rPr>
              <w:t xml:space="preserve"> ул. Киевская, 20</w:t>
            </w:r>
          </w:p>
          <w:p w:rsidR="00C576C2" w:rsidRDefault="00C576C2" w:rsidP="008133D8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для ИЖС</w:t>
            </w:r>
          </w:p>
          <w:p w:rsidR="00C576C2" w:rsidRDefault="00C576C2" w:rsidP="008133D8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C2" w:rsidRDefault="00C576C2" w:rsidP="008133D8">
            <w:pPr>
              <w:pStyle w:val="a3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C2" w:rsidRDefault="00C576C2" w:rsidP="008133D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30:09:130501:</w:t>
            </w:r>
            <w:r w:rsidR="0098352E"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C2" w:rsidRDefault="00C576C2" w:rsidP="008133D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180 495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C2" w:rsidRDefault="00C576C2" w:rsidP="008133D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36 000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C2" w:rsidRDefault="00C576C2" w:rsidP="008133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5 415</w:t>
            </w:r>
          </w:p>
        </w:tc>
      </w:tr>
      <w:tr w:rsidR="00C576C2" w:rsidTr="008A7C45">
        <w:trPr>
          <w:trHeight w:val="77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2" w:rsidRDefault="0098352E" w:rsidP="008133D8">
            <w:pPr>
              <w:jc w:val="left"/>
              <w:rPr>
                <w:i/>
                <w:sz w:val="22"/>
                <w:szCs w:val="22"/>
              </w:rPr>
            </w:pPr>
            <w:r>
              <w:rPr>
                <w:i/>
              </w:rPr>
              <w:t>9</w:t>
            </w:r>
            <w:r w:rsidR="00C576C2">
              <w:rPr>
                <w:i/>
              </w:rPr>
              <w:t xml:space="preserve">.с </w:t>
            </w:r>
            <w:proofErr w:type="spellStart"/>
            <w:r w:rsidR="00C576C2">
              <w:rPr>
                <w:i/>
              </w:rPr>
              <w:t>Карагали</w:t>
            </w:r>
            <w:proofErr w:type="spellEnd"/>
            <w:r w:rsidR="00C576C2">
              <w:rPr>
                <w:i/>
              </w:rPr>
              <w:t>,</w:t>
            </w:r>
          </w:p>
          <w:p w:rsidR="00C576C2" w:rsidRDefault="00C576C2" w:rsidP="008133D8">
            <w:pPr>
              <w:rPr>
                <w:i/>
              </w:rPr>
            </w:pPr>
            <w:r>
              <w:rPr>
                <w:i/>
              </w:rPr>
              <w:t xml:space="preserve"> ул. Киевская, 22</w:t>
            </w:r>
          </w:p>
          <w:p w:rsidR="00C576C2" w:rsidRDefault="00C576C2" w:rsidP="008133D8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для ИЖС</w:t>
            </w:r>
          </w:p>
          <w:p w:rsidR="00C576C2" w:rsidRDefault="00C576C2" w:rsidP="008133D8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C2" w:rsidRDefault="00C576C2" w:rsidP="008133D8">
            <w:pPr>
              <w:pStyle w:val="a3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C2" w:rsidRDefault="00C576C2" w:rsidP="008133D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30:09:130501:34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C2" w:rsidRDefault="00C576C2" w:rsidP="008133D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180 495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C2" w:rsidRDefault="00C576C2" w:rsidP="008133D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36 000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C2" w:rsidRDefault="00C576C2" w:rsidP="008133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5 415</w:t>
            </w:r>
          </w:p>
        </w:tc>
      </w:tr>
    </w:tbl>
    <w:p w:rsidR="00507802" w:rsidRDefault="00507802" w:rsidP="0050780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>
        <w:rPr>
          <w:rFonts w:ascii="Times New Roman" w:hAnsi="Times New Roman" w:cs="Times New Roman"/>
          <w:sz w:val="24"/>
          <w:szCs w:val="24"/>
        </w:rPr>
        <w:t xml:space="preserve"> - земли населенных пунктов; </w:t>
      </w:r>
    </w:p>
    <w:p w:rsidR="00C576C2" w:rsidRPr="00020600" w:rsidRDefault="00C576C2" w:rsidP="00C57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600">
        <w:rPr>
          <w:rFonts w:ascii="Times New Roman" w:hAnsi="Times New Roman" w:cs="Times New Roman"/>
          <w:b/>
          <w:sz w:val="24"/>
          <w:szCs w:val="24"/>
        </w:rPr>
        <w:t>Допустимые параметры разрешенного строительства объекта капитального строительства:</w:t>
      </w:r>
    </w:p>
    <w:p w:rsidR="00C576C2" w:rsidRDefault="00C576C2" w:rsidP="00C576C2">
      <w:pPr>
        <w:ind w:left="-540" w:firstLine="54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- в соответствии с Правилами  землепользования  и застройки МО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Карагали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ab/>
        <w:t>Приволжского района, Астраханской области.</w:t>
      </w:r>
    </w:p>
    <w:p w:rsidR="00C576C2" w:rsidRPr="00020600" w:rsidRDefault="00C576C2" w:rsidP="00C576C2">
      <w:pPr>
        <w:ind w:left="-540" w:firstLine="540"/>
        <w:jc w:val="both"/>
        <w:rPr>
          <w:b/>
        </w:rPr>
      </w:pPr>
      <w:r w:rsidRPr="00020600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</w:t>
      </w:r>
      <w:r>
        <w:rPr>
          <w:rFonts w:ascii="Times New Roman" w:hAnsi="Times New Roman" w:cs="Times New Roman"/>
          <w:b/>
          <w:sz w:val="24"/>
          <w:szCs w:val="24"/>
        </w:rPr>
        <w:t>подключения объектов</w:t>
      </w:r>
      <w:r w:rsidRPr="00020600">
        <w:rPr>
          <w:rFonts w:ascii="Times New Roman" w:hAnsi="Times New Roman" w:cs="Times New Roman"/>
          <w:b/>
          <w:sz w:val="24"/>
          <w:szCs w:val="24"/>
        </w:rPr>
        <w:t xml:space="preserve"> к сетям инженерно-технического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20600">
        <w:rPr>
          <w:rFonts w:ascii="Times New Roman" w:hAnsi="Times New Roman" w:cs="Times New Roman"/>
          <w:b/>
          <w:sz w:val="24"/>
          <w:szCs w:val="24"/>
        </w:rPr>
        <w:t>обеспечения:</w:t>
      </w:r>
    </w:p>
    <w:p w:rsidR="00C576C2" w:rsidRDefault="00C576C2" w:rsidP="00C57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C11AC3">
        <w:rPr>
          <w:rFonts w:ascii="Times New Roman" w:hAnsi="Times New Roman" w:cs="Times New Roman"/>
          <w:sz w:val="24"/>
          <w:szCs w:val="24"/>
        </w:rPr>
        <w:t xml:space="preserve">меется </w:t>
      </w:r>
      <w:r>
        <w:rPr>
          <w:rFonts w:ascii="Times New Roman" w:hAnsi="Times New Roman" w:cs="Times New Roman"/>
          <w:sz w:val="24"/>
          <w:szCs w:val="24"/>
        </w:rPr>
        <w:t>возможность подключения объектов к центральной линии водоснабжения, расстояние до земельных участков, составляет:</w:t>
      </w:r>
    </w:p>
    <w:p w:rsidR="00C576C2" w:rsidRDefault="00C576C2" w:rsidP="00C57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400 метров, ул. Белгородская – 300 метров,</w:t>
      </w:r>
    </w:p>
    <w:p w:rsidR="00C576C2" w:rsidRDefault="00C576C2" w:rsidP="00C57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плата за подключение согласно калькуляции, срок подключения по соглашению сторон, срок технических условий – 2 года (письмо МБУ «Дирекция ЖКХ Приволжского района»);</w:t>
      </w:r>
    </w:p>
    <w:p w:rsidR="00C576C2" w:rsidRDefault="00C576C2" w:rsidP="00C57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отсутствует техническая возможность подключения к существующим сетям систем канализации в связи с отсутствием самотечного коллектора,</w:t>
      </w:r>
      <w:r w:rsidRPr="00C31998">
        <w:rPr>
          <w:color w:val="000000"/>
          <w:sz w:val="18"/>
          <w:szCs w:val="18"/>
        </w:rPr>
        <w:t xml:space="preserve"> </w:t>
      </w:r>
      <w:r w:rsidRPr="00C31998">
        <w:rPr>
          <w:rFonts w:ascii="Times New Roman" w:hAnsi="Times New Roman" w:cs="Times New Roman"/>
          <w:color w:val="000000"/>
        </w:rPr>
        <w:t>необходимо предусмотреть автономную канализацию</w:t>
      </w:r>
      <w:r>
        <w:rPr>
          <w:rFonts w:ascii="Times New Roman" w:hAnsi="Times New Roman" w:cs="Times New Roman"/>
          <w:sz w:val="24"/>
          <w:szCs w:val="24"/>
        </w:rPr>
        <w:t xml:space="preserve"> (письмо МБУ «Дирекция ЖКХ Приволжского района»);</w:t>
      </w:r>
    </w:p>
    <w:p w:rsidR="00C576C2" w:rsidRDefault="00C576C2" w:rsidP="00C57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формы заявок на технологическое присоединение в соответствии с запрашиваемой мощностью, определены Правилами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(энергетических установок) юридических и физических лиц, утвержденными Постановлением Правительства РФ от 27.12.2004 №861 (письмо филиала ПАО «Межрегиональная распределительная сетевая компания Юга»-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Астраханьэнерго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26.10.2017 г., № АЭ/106/2282);</w:t>
      </w:r>
      <w:proofErr w:type="gramEnd"/>
    </w:p>
    <w:p w:rsidR="00C576C2" w:rsidRDefault="00C576C2" w:rsidP="00C57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получения технических условий  на подключение объекта к сетям газораспределения, необходимо предоставить запрос на присоединение  согласно п. 7, 8 Постановления Правительства РФ № 1314 от 30.12.2013 «Об утверждении Правил подключения (технологического присоединения объектов капитального строительства к сетям газораспределения, а также об изменении и признании утратившим силу некоторых актов Правительства РФ»;  подключение возможно от действующего подземного газопровода  высокого давления (до 1,2 МПа) Д 425 мм вдоль автодороги Астрахань-Камызяк, газификация земельных участков будет осуществляться на основании стандартизированных тарифных ставок  согласно постановлению службы по тарифам Астраханской области  от 15.11.2016 № 100 (письмо АО «Газпром газораспределение Астрахань» от 21.02.2017 № ПВ-17/187).</w:t>
      </w:r>
    </w:p>
    <w:p w:rsidR="00C6588C" w:rsidRDefault="00C6588C" w:rsidP="00C65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C6588C" w:rsidRDefault="00F111DF" w:rsidP="0050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07802" w:rsidRDefault="00C6588C" w:rsidP="0050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507802">
        <w:rPr>
          <w:rFonts w:ascii="Times New Roman" w:hAnsi="Times New Roman" w:cs="Times New Roman"/>
          <w:sz w:val="24"/>
        </w:rPr>
        <w:t xml:space="preserve">С иными сведениями о земельных участках, проектами договоров </w:t>
      </w:r>
      <w:r w:rsidR="00F111DF">
        <w:rPr>
          <w:rFonts w:ascii="Times New Roman" w:hAnsi="Times New Roman" w:cs="Times New Roman"/>
          <w:sz w:val="24"/>
        </w:rPr>
        <w:t xml:space="preserve">купли-продажи </w:t>
      </w:r>
      <w:r w:rsidR="00507802">
        <w:rPr>
          <w:rFonts w:ascii="Times New Roman" w:hAnsi="Times New Roman" w:cs="Times New Roman"/>
          <w:sz w:val="24"/>
        </w:rPr>
        <w:t xml:space="preserve">земельных участков, а также порядком осмотра земельных участков на местности, </w:t>
      </w:r>
      <w:r w:rsidR="00507802">
        <w:rPr>
          <w:rFonts w:ascii="Times New Roman" w:hAnsi="Times New Roman" w:cs="Times New Roman"/>
          <w:sz w:val="24"/>
        </w:rPr>
        <w:lastRenderedPageBreak/>
        <w:t xml:space="preserve">претенденты могут ознакомиться, обратившись по адресу: </w:t>
      </w:r>
      <w:r w:rsidR="00507802">
        <w:rPr>
          <w:rFonts w:ascii="Times New Roman" w:hAnsi="Times New Roman" w:cs="Times New Roman"/>
          <w:sz w:val="24"/>
          <w:szCs w:val="24"/>
        </w:rPr>
        <w:t xml:space="preserve">Астраханская область, Приволжский район, с. Началово, ул. Ленина, 48, </w:t>
      </w:r>
      <w:r w:rsidR="00507802" w:rsidRPr="006B5F71">
        <w:rPr>
          <w:rFonts w:ascii="Times New Roman" w:hAnsi="Times New Roman" w:cs="Times New Roman"/>
          <w:sz w:val="24"/>
          <w:szCs w:val="24"/>
        </w:rPr>
        <w:t xml:space="preserve">первый этаж, </w:t>
      </w:r>
      <w:proofErr w:type="spellStart"/>
      <w:r w:rsidR="00420F2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20F21">
        <w:rPr>
          <w:rFonts w:ascii="Times New Roman" w:hAnsi="Times New Roman" w:cs="Times New Roman"/>
          <w:sz w:val="24"/>
          <w:szCs w:val="24"/>
        </w:rPr>
        <w:t>. 2</w:t>
      </w:r>
      <w:r w:rsidR="006B5F71" w:rsidRPr="006B5F71">
        <w:rPr>
          <w:rFonts w:ascii="Times New Roman" w:hAnsi="Times New Roman" w:cs="Times New Roman"/>
          <w:sz w:val="24"/>
          <w:szCs w:val="24"/>
        </w:rPr>
        <w:t>.</w:t>
      </w:r>
    </w:p>
    <w:p w:rsidR="00507802" w:rsidRDefault="00507802" w:rsidP="00507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</w:t>
      </w:r>
      <w:r w:rsidR="00420F21">
        <w:rPr>
          <w:rFonts w:ascii="Times New Roman" w:hAnsi="Times New Roman" w:cs="Times New Roman"/>
          <w:sz w:val="24"/>
        </w:rPr>
        <w:t>тактный телефон - (8512) 40-69-32</w:t>
      </w:r>
      <w:r>
        <w:rPr>
          <w:rFonts w:ascii="Times New Roman" w:hAnsi="Times New Roman" w:cs="Times New Roman"/>
          <w:sz w:val="24"/>
        </w:rPr>
        <w:t>.</w:t>
      </w:r>
    </w:p>
    <w:p w:rsidR="00AF142F" w:rsidRDefault="00AF142F" w:rsidP="00507802">
      <w:pPr>
        <w:pStyle w:val="FR1"/>
        <w:spacing w:before="60"/>
        <w:ind w:left="200" w:firstLine="420"/>
        <w:rPr>
          <w:sz w:val="24"/>
        </w:rPr>
      </w:pPr>
    </w:p>
    <w:p w:rsidR="00507802" w:rsidRDefault="00507802" w:rsidP="00507802">
      <w:pPr>
        <w:pStyle w:val="FR1"/>
        <w:spacing w:before="60"/>
        <w:ind w:left="200" w:firstLine="420"/>
        <w:rPr>
          <w:sz w:val="24"/>
        </w:rPr>
      </w:pPr>
      <w:r>
        <w:rPr>
          <w:sz w:val="24"/>
        </w:rPr>
        <w:t>Перечень требуемых для участия в аукционе документов и требования к их оформлению</w:t>
      </w:r>
    </w:p>
    <w:p w:rsidR="00507802" w:rsidRDefault="00507802" w:rsidP="00507802">
      <w:pPr>
        <w:spacing w:before="60" w:after="0" w:line="240" w:lineRule="auto"/>
        <w:ind w:firstLine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Заявка в двух экземплярах по утвержденной Организатором аукциона форме.</w:t>
      </w:r>
    </w:p>
    <w:p w:rsidR="00507802" w:rsidRDefault="00507802" w:rsidP="00507802">
      <w:pPr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Копия платежного поручения с отметкой банка об исполнении или копия квитанции к приходному ордеру, подтверждающие внесение претендентом задатка. </w:t>
      </w:r>
    </w:p>
    <w:p w:rsidR="00507802" w:rsidRDefault="00507802" w:rsidP="00507802">
      <w:pPr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Доверенность на лицо, имеющее право действовать от имени претендента, если заявка подается представителем претендента, оформленная в соответствии с требованиями, уста</w:t>
      </w:r>
      <w:r>
        <w:rPr>
          <w:rFonts w:ascii="Times New Roman" w:hAnsi="Times New Roman" w:cs="Times New Roman"/>
          <w:sz w:val="24"/>
        </w:rPr>
        <w:softHyphen/>
        <w:t>новленными гражданским законодательством.</w:t>
      </w:r>
    </w:p>
    <w:p w:rsidR="00507802" w:rsidRDefault="00507802" w:rsidP="00507802">
      <w:pPr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Опись представленных документов, подписанная претендентом или его уполномо</w:t>
      </w:r>
      <w:r>
        <w:rPr>
          <w:rFonts w:ascii="Times New Roman" w:hAnsi="Times New Roman" w:cs="Times New Roman"/>
          <w:sz w:val="24"/>
        </w:rPr>
        <w:softHyphen/>
        <w:t>ченным представителем, в двух экземплярах.</w:t>
      </w:r>
    </w:p>
    <w:p w:rsidR="00507802" w:rsidRDefault="00507802" w:rsidP="00507802">
      <w:pPr>
        <w:spacing w:after="0" w:line="240" w:lineRule="auto"/>
        <w:ind w:left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Претенденты - физические лица предъявляют документ, удостоверяющий личность.</w:t>
      </w:r>
    </w:p>
    <w:p w:rsidR="00507802" w:rsidRDefault="00507802" w:rsidP="00507802">
      <w:pPr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Лица, желающие приобрести земельный участок, выставляемый на аукцион (далее - претендент), обязаны осуществить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следующие действия:</w:t>
      </w:r>
    </w:p>
    <w:p w:rsidR="00507802" w:rsidRDefault="00507802" w:rsidP="00507802">
      <w:pPr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внести задаток на счет Организатора аукциона в указанном в настоящем информационном сообщении порядке;</w:t>
      </w:r>
    </w:p>
    <w:p w:rsidR="00507802" w:rsidRDefault="00507802" w:rsidP="00507802">
      <w:pPr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установленном порядке подать заявку по утвержденной Организатором аукциона форме.</w:t>
      </w:r>
    </w:p>
    <w:p w:rsidR="00507802" w:rsidRDefault="00507802" w:rsidP="00507802">
      <w:pPr>
        <w:pStyle w:val="2"/>
      </w:pPr>
      <w:r>
        <w:t>Обязанность доказать свое право на участие в аукционе возлагается на претендента.</w:t>
      </w:r>
    </w:p>
    <w:p w:rsidR="00507802" w:rsidRDefault="00507802" w:rsidP="00507802">
      <w:pPr>
        <w:spacing w:before="60" w:after="0" w:line="240" w:lineRule="auto"/>
        <w:ind w:firstLine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Задаток вносится на счет УФК по Астраханской области (Комитет по управлению муниципальным имуществом МО «Приволжский район» Астраханской области) л/</w:t>
      </w:r>
      <w:proofErr w:type="spellStart"/>
      <w:r>
        <w:rPr>
          <w:rFonts w:ascii="Times New Roman" w:hAnsi="Times New Roman" w:cs="Times New Roman"/>
          <w:sz w:val="24"/>
        </w:rPr>
        <w:t>сч</w:t>
      </w:r>
      <w:proofErr w:type="spellEnd"/>
      <w:r>
        <w:rPr>
          <w:rFonts w:ascii="Times New Roman" w:hAnsi="Times New Roman" w:cs="Times New Roman"/>
          <w:sz w:val="24"/>
        </w:rPr>
        <w:t xml:space="preserve"> 05253009310,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 xml:space="preserve">/счет 40302810200003000015, ГРКЦ ГУ Банка России по Астраханской области, БИК 041203001, ИНН 3009005626/КПП 300901001, КБК 22011705050050000180,  ОКТМО 12642432. </w:t>
      </w:r>
      <w:r>
        <w:rPr>
          <w:rFonts w:ascii="Times New Roman" w:hAnsi="Times New Roman" w:cs="Times New Roman"/>
          <w:b/>
          <w:sz w:val="24"/>
        </w:rPr>
        <w:t>Назначение платежа</w:t>
      </w:r>
      <w:r>
        <w:rPr>
          <w:rFonts w:ascii="Times New Roman" w:hAnsi="Times New Roman" w:cs="Times New Roman"/>
          <w:sz w:val="24"/>
        </w:rPr>
        <w:t>: Задаток на участие в торгах, должен поступить на указанный счет</w:t>
      </w:r>
      <w:r>
        <w:rPr>
          <w:rFonts w:ascii="Times New Roman" w:hAnsi="Times New Roman" w:cs="Times New Roman"/>
          <w:b/>
          <w:sz w:val="24"/>
        </w:rPr>
        <w:t xml:space="preserve"> не позднее </w:t>
      </w:r>
      <w:r w:rsidR="003B5BBB">
        <w:rPr>
          <w:rFonts w:ascii="Times New Roman" w:hAnsi="Times New Roman" w:cs="Times New Roman"/>
          <w:b/>
          <w:sz w:val="24"/>
        </w:rPr>
        <w:t>03 октября</w:t>
      </w:r>
      <w:r w:rsidR="00BD6780">
        <w:rPr>
          <w:rFonts w:ascii="Times New Roman" w:hAnsi="Times New Roman" w:cs="Times New Roman"/>
          <w:b/>
          <w:sz w:val="24"/>
        </w:rPr>
        <w:t xml:space="preserve"> </w:t>
      </w:r>
      <w:r w:rsidR="00C576C2">
        <w:rPr>
          <w:rFonts w:ascii="Times New Roman" w:hAnsi="Times New Roman" w:cs="Times New Roman"/>
          <w:b/>
          <w:sz w:val="24"/>
        </w:rPr>
        <w:t xml:space="preserve"> 2018</w:t>
      </w:r>
      <w:r>
        <w:rPr>
          <w:rFonts w:ascii="Times New Roman" w:hAnsi="Times New Roman" w:cs="Times New Roman"/>
          <w:b/>
          <w:sz w:val="24"/>
        </w:rPr>
        <w:t>г.</w:t>
      </w:r>
    </w:p>
    <w:p w:rsidR="00507802" w:rsidRDefault="00507802" w:rsidP="00507802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В случае отказа Организатора аукциона от проведения аукциона задаток возвращается в течение трех дней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даты принятия решения об отказе от проведения аукциона.</w:t>
      </w:r>
    </w:p>
    <w:p w:rsidR="00507802" w:rsidRDefault="00507802" w:rsidP="0050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07802" w:rsidRDefault="00507802" w:rsidP="00507802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Возврат задатков заявителям, не допущенным к участию в аукционе,  осуществляется в течение трёх банковских дней со дня оформления протокола о признании претендентов участниками аукциона. </w:t>
      </w:r>
    </w:p>
    <w:p w:rsidR="00507802" w:rsidRDefault="00507802" w:rsidP="00507802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>Срок объявления победителя: день проведения аукциона.</w:t>
      </w:r>
    </w:p>
    <w:p w:rsidR="00507802" w:rsidRDefault="00507802" w:rsidP="00507802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Победитель аукциона: участник аукциона, предложивший наибольшую цену, при условии выполнения таким победителем условий аукциона и подписания с ним протокола о результатах аукциона. </w:t>
      </w:r>
    </w:p>
    <w:p w:rsidR="00507802" w:rsidRDefault="00507802" w:rsidP="00507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Договор</w:t>
      </w:r>
      <w:r w:rsidR="00F111DF">
        <w:rPr>
          <w:rFonts w:ascii="Times New Roman" w:hAnsi="Times New Roman" w:cs="Times New Roman"/>
          <w:sz w:val="24"/>
        </w:rPr>
        <w:t xml:space="preserve"> купли-продажи </w:t>
      </w:r>
      <w:r>
        <w:rPr>
          <w:rFonts w:ascii="Times New Roman" w:hAnsi="Times New Roman" w:cs="Times New Roman"/>
          <w:sz w:val="24"/>
        </w:rPr>
        <w:t xml:space="preserve"> земельного участка заключается с </w:t>
      </w:r>
      <w:r w:rsidR="00A503B9">
        <w:rPr>
          <w:rFonts w:ascii="Times New Roman" w:hAnsi="Times New Roman" w:cs="Times New Roman"/>
          <w:sz w:val="24"/>
        </w:rPr>
        <w:t xml:space="preserve">Комитетом по управлению муниципальным имуществом МО </w:t>
      </w:r>
      <w:r>
        <w:rPr>
          <w:rFonts w:ascii="Times New Roman" w:hAnsi="Times New Roman" w:cs="Times New Roman"/>
          <w:sz w:val="24"/>
        </w:rPr>
        <w:t xml:space="preserve"> </w:t>
      </w:r>
      <w:r w:rsidR="00A503B9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Приволжск</w:t>
      </w:r>
      <w:r w:rsidR="00A503B9">
        <w:rPr>
          <w:rFonts w:ascii="Times New Roman" w:hAnsi="Times New Roman" w:cs="Times New Roman"/>
          <w:sz w:val="24"/>
        </w:rPr>
        <w:t>ий</w:t>
      </w:r>
      <w:r>
        <w:rPr>
          <w:rFonts w:ascii="Times New Roman" w:hAnsi="Times New Roman" w:cs="Times New Roman"/>
          <w:sz w:val="24"/>
        </w:rPr>
        <w:t xml:space="preserve"> район</w:t>
      </w:r>
      <w:r w:rsidR="00A503B9">
        <w:rPr>
          <w:rFonts w:ascii="Times New Roman" w:hAnsi="Times New Roman" w:cs="Times New Roman"/>
          <w:sz w:val="24"/>
        </w:rPr>
        <w:t>» и</w:t>
      </w:r>
      <w:r>
        <w:rPr>
          <w:rFonts w:ascii="Times New Roman" w:hAnsi="Times New Roman" w:cs="Times New Roman"/>
          <w:sz w:val="24"/>
        </w:rPr>
        <w:t xml:space="preserve"> победителем торгов в срок не ранее чем через 10 дней со дня размещения информации о результатах аукциона на официальном с</w:t>
      </w:r>
      <w:r w:rsidR="00F111DF">
        <w:rPr>
          <w:rFonts w:ascii="Times New Roman" w:hAnsi="Times New Roman" w:cs="Times New Roman"/>
          <w:sz w:val="24"/>
        </w:rPr>
        <w:t>айте. С проектом договора купли-продажи</w:t>
      </w:r>
      <w:r>
        <w:rPr>
          <w:rFonts w:ascii="Times New Roman" w:hAnsi="Times New Roman" w:cs="Times New Roman"/>
          <w:sz w:val="24"/>
        </w:rPr>
        <w:t xml:space="preserve"> можно ознакомиться у Организатора аукциона. </w:t>
      </w:r>
    </w:p>
    <w:p w:rsidR="00507802" w:rsidRDefault="00507802" w:rsidP="0050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В случае отказа (уклонения) победителя аукциона от подписания протокола о результатах аукциона или от подписа</w:t>
      </w:r>
      <w:r w:rsidR="00F111DF">
        <w:rPr>
          <w:rFonts w:ascii="Times New Roman" w:hAnsi="Times New Roman" w:cs="Times New Roman"/>
          <w:color w:val="000000"/>
          <w:sz w:val="24"/>
          <w:szCs w:val="24"/>
        </w:rPr>
        <w:t xml:space="preserve">ния (заключения) договора </w:t>
      </w:r>
      <w:r w:rsidR="00F111DF">
        <w:rPr>
          <w:rFonts w:ascii="Times New Roman" w:hAnsi="Times New Roman" w:cs="Times New Roman"/>
          <w:sz w:val="24"/>
        </w:rPr>
        <w:t>купли-продажи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в установленные сроки, задаток победителю не </w:t>
      </w:r>
      <w:r w:rsidR="00A50403">
        <w:rPr>
          <w:rFonts w:ascii="Times New Roman" w:hAnsi="Times New Roman" w:cs="Times New Roman"/>
          <w:color w:val="000000"/>
          <w:sz w:val="24"/>
          <w:szCs w:val="24"/>
        </w:rPr>
        <w:t>возвращается,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победитель утрачивает пра</w:t>
      </w:r>
      <w:r w:rsidR="00F111DF">
        <w:rPr>
          <w:rFonts w:ascii="Times New Roman" w:hAnsi="Times New Roman" w:cs="Times New Roman"/>
          <w:color w:val="000000"/>
          <w:sz w:val="24"/>
          <w:szCs w:val="24"/>
        </w:rPr>
        <w:t>во на заключение договора купли-продажи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участка.</w:t>
      </w:r>
    </w:p>
    <w:p w:rsidR="00507802" w:rsidRDefault="00507802" w:rsidP="0050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Внесенный победителем аукциона задат</w:t>
      </w:r>
      <w:r w:rsidR="00F111DF">
        <w:rPr>
          <w:rFonts w:ascii="Times New Roman" w:hAnsi="Times New Roman" w:cs="Times New Roman"/>
          <w:sz w:val="24"/>
        </w:rPr>
        <w:t xml:space="preserve">ок засчитывается в счет </w:t>
      </w:r>
      <w:r>
        <w:rPr>
          <w:rFonts w:ascii="Times New Roman" w:hAnsi="Times New Roman" w:cs="Times New Roman"/>
          <w:sz w:val="24"/>
        </w:rPr>
        <w:t xml:space="preserve"> </w:t>
      </w:r>
      <w:r w:rsidR="00F111D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платы за земельный участок.</w:t>
      </w:r>
    </w:p>
    <w:p w:rsidR="00507802" w:rsidRDefault="00507802" w:rsidP="00507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7802" w:rsidRDefault="00507802" w:rsidP="00507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503B9" w:rsidRDefault="00A503B9" w:rsidP="0050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</w:t>
      </w:r>
      <w:r w:rsidR="00C6588C">
        <w:rPr>
          <w:rFonts w:ascii="Times New Roman" w:hAnsi="Times New Roman" w:cs="Times New Roman"/>
          <w:sz w:val="24"/>
          <w:szCs w:val="24"/>
        </w:rPr>
        <w:t xml:space="preserve">тета                                                                               </w:t>
      </w:r>
      <w:r w:rsidR="00420F21">
        <w:rPr>
          <w:rFonts w:ascii="Times New Roman" w:hAnsi="Times New Roman" w:cs="Times New Roman"/>
          <w:sz w:val="24"/>
          <w:szCs w:val="24"/>
        </w:rPr>
        <w:t xml:space="preserve">К.Ш. </w:t>
      </w:r>
      <w:proofErr w:type="spellStart"/>
      <w:r w:rsidR="00420F21">
        <w:rPr>
          <w:rFonts w:ascii="Times New Roman" w:hAnsi="Times New Roman" w:cs="Times New Roman"/>
          <w:sz w:val="24"/>
          <w:szCs w:val="24"/>
        </w:rPr>
        <w:t>Давлетгильдеев</w:t>
      </w:r>
      <w:proofErr w:type="spellEnd"/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  <w:r>
        <w:t xml:space="preserve">  </w:t>
      </w: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/>
    <w:p w:rsidR="00507802" w:rsidRDefault="00507802" w:rsidP="00507802"/>
    <w:p w:rsidR="00C87D14" w:rsidRDefault="00C87D14"/>
    <w:sectPr w:rsidR="00C87D14" w:rsidSect="003B5BB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7802"/>
    <w:rsid w:val="000077F3"/>
    <w:rsid w:val="000628DD"/>
    <w:rsid w:val="000A4718"/>
    <w:rsid w:val="000F7564"/>
    <w:rsid w:val="0011652C"/>
    <w:rsid w:val="00296F5E"/>
    <w:rsid w:val="002D176C"/>
    <w:rsid w:val="002D7430"/>
    <w:rsid w:val="002E1F5D"/>
    <w:rsid w:val="0035230B"/>
    <w:rsid w:val="003B5BBB"/>
    <w:rsid w:val="003C4FF9"/>
    <w:rsid w:val="00420F21"/>
    <w:rsid w:val="00483D7A"/>
    <w:rsid w:val="004B3A30"/>
    <w:rsid w:val="00507802"/>
    <w:rsid w:val="00525442"/>
    <w:rsid w:val="005C5528"/>
    <w:rsid w:val="0063213B"/>
    <w:rsid w:val="00637282"/>
    <w:rsid w:val="00671A50"/>
    <w:rsid w:val="006B5F71"/>
    <w:rsid w:val="00734383"/>
    <w:rsid w:val="008A7C45"/>
    <w:rsid w:val="008C750E"/>
    <w:rsid w:val="008E29BF"/>
    <w:rsid w:val="008E48F6"/>
    <w:rsid w:val="0098352E"/>
    <w:rsid w:val="00A503B9"/>
    <w:rsid w:val="00A50403"/>
    <w:rsid w:val="00A77341"/>
    <w:rsid w:val="00AE3612"/>
    <w:rsid w:val="00AF142F"/>
    <w:rsid w:val="00BD6780"/>
    <w:rsid w:val="00C405DA"/>
    <w:rsid w:val="00C576C2"/>
    <w:rsid w:val="00C6588C"/>
    <w:rsid w:val="00C8417B"/>
    <w:rsid w:val="00C87D14"/>
    <w:rsid w:val="00CB7F4F"/>
    <w:rsid w:val="00DF55F9"/>
    <w:rsid w:val="00E64E3E"/>
    <w:rsid w:val="00EA3F5D"/>
    <w:rsid w:val="00EF1BC9"/>
    <w:rsid w:val="00F111DF"/>
    <w:rsid w:val="00F14579"/>
    <w:rsid w:val="00F54096"/>
    <w:rsid w:val="00FF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2018-08-29T14:01:00Z</cp:lastPrinted>
  <dcterms:created xsi:type="dcterms:W3CDTF">2018-08-29T08:30:00Z</dcterms:created>
  <dcterms:modified xsi:type="dcterms:W3CDTF">2018-08-29T14:02:00Z</dcterms:modified>
</cp:coreProperties>
</file>