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3D4F7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EC28F5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 xml:space="preserve">кциона 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по продаже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земельн</w:t>
      </w:r>
      <w:r w:rsidR="00EC28F5">
        <w:rPr>
          <w:rFonts w:ascii="Times New Roman" w:hAnsi="Times New Roman" w:cs="Times New Roman"/>
          <w:i/>
          <w:sz w:val="24"/>
          <w:szCs w:val="24"/>
        </w:rPr>
        <w:t>ых участков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в собственность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C2472D" w:rsidRDefault="00C2472D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2472D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1778C">
        <w:rPr>
          <w:b/>
          <w:sz w:val="24"/>
          <w:szCs w:val="24"/>
        </w:rPr>
        <w:t>Основание проведения аукциона</w:t>
      </w:r>
      <w:r w:rsidRPr="00A1778C">
        <w:rPr>
          <w:sz w:val="24"/>
          <w:szCs w:val="24"/>
        </w:rPr>
        <w:t xml:space="preserve"> – </w:t>
      </w:r>
      <w:r w:rsidR="00AE3612" w:rsidRPr="00A1778C">
        <w:rPr>
          <w:sz w:val="24"/>
          <w:szCs w:val="24"/>
        </w:rPr>
        <w:t>распоряжение комитета по управлению муниципальным имуществом МО «</w:t>
      </w:r>
      <w:r w:rsidRPr="00A1778C">
        <w:rPr>
          <w:sz w:val="24"/>
          <w:szCs w:val="24"/>
        </w:rPr>
        <w:t>Приволжск</w:t>
      </w:r>
      <w:r w:rsidR="00AE3612" w:rsidRPr="00A1778C">
        <w:rPr>
          <w:sz w:val="24"/>
          <w:szCs w:val="24"/>
        </w:rPr>
        <w:t>ий</w:t>
      </w:r>
      <w:r w:rsidRPr="00A1778C">
        <w:rPr>
          <w:sz w:val="24"/>
          <w:szCs w:val="24"/>
        </w:rPr>
        <w:t xml:space="preserve"> район</w:t>
      </w:r>
      <w:r w:rsidR="00AE3612" w:rsidRPr="00A1778C">
        <w:rPr>
          <w:sz w:val="24"/>
          <w:szCs w:val="24"/>
        </w:rPr>
        <w:t>»</w:t>
      </w:r>
      <w:r w:rsidR="00C9669A">
        <w:rPr>
          <w:sz w:val="24"/>
          <w:szCs w:val="24"/>
        </w:rPr>
        <w:t xml:space="preserve"> Астраханской области № </w:t>
      </w:r>
      <w:r w:rsidR="0077698A">
        <w:rPr>
          <w:sz w:val="24"/>
          <w:szCs w:val="24"/>
        </w:rPr>
        <w:t xml:space="preserve">2346 от 19.10.2017 г., </w:t>
      </w:r>
      <w:r w:rsidR="00954000">
        <w:rPr>
          <w:sz w:val="24"/>
          <w:szCs w:val="24"/>
        </w:rPr>
        <w:t>№ 2372 от 23.10.2017 г.</w:t>
      </w:r>
      <w:r w:rsidR="00611513">
        <w:rPr>
          <w:sz w:val="24"/>
          <w:szCs w:val="24"/>
        </w:rPr>
        <w:t>, № 2984 от 26.12.2017 г.</w:t>
      </w:r>
    </w:p>
    <w:p w:rsidR="00507802" w:rsidRPr="00A1778C" w:rsidRDefault="00C2472D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507802" w:rsidRPr="00A1778C">
        <w:rPr>
          <w:sz w:val="24"/>
          <w:szCs w:val="24"/>
        </w:rPr>
        <w:t>емельны</w:t>
      </w:r>
      <w:r w:rsidR="00734383" w:rsidRPr="00A1778C">
        <w:rPr>
          <w:sz w:val="24"/>
          <w:szCs w:val="24"/>
        </w:rPr>
        <w:t>е</w:t>
      </w:r>
      <w:r w:rsidR="00507802" w:rsidRPr="00A1778C">
        <w:rPr>
          <w:sz w:val="24"/>
          <w:szCs w:val="24"/>
        </w:rPr>
        <w:t xml:space="preserve"> участк</w:t>
      </w:r>
      <w:r w:rsidR="00734383" w:rsidRPr="00A1778C">
        <w:rPr>
          <w:sz w:val="24"/>
          <w:szCs w:val="24"/>
        </w:rPr>
        <w:t>и</w:t>
      </w:r>
      <w:r w:rsidR="00507802" w:rsidRPr="00A1778C">
        <w:rPr>
          <w:sz w:val="24"/>
          <w:szCs w:val="24"/>
        </w:rPr>
        <w:t xml:space="preserve"> наход</w:t>
      </w:r>
      <w:r w:rsidR="00734383" w:rsidRPr="00A1778C">
        <w:rPr>
          <w:sz w:val="24"/>
          <w:szCs w:val="24"/>
        </w:rPr>
        <w:t>я</w:t>
      </w:r>
      <w:r w:rsidR="00507802" w:rsidRPr="00A1778C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A1778C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="00507802" w:rsidRPr="00A1778C"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 xml:space="preserve">- аукцион, открытый по составу участников и по форме подачи предложений </w:t>
      </w:r>
      <w:r w:rsidR="00DE4353">
        <w:rPr>
          <w:sz w:val="24"/>
          <w:szCs w:val="24"/>
        </w:rPr>
        <w:t>по цене земельного участка.</w:t>
      </w:r>
    </w:p>
    <w:p w:rsidR="00507802" w:rsidRPr="00C2472D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751114">
        <w:rPr>
          <w:b/>
          <w:sz w:val="24"/>
          <w:szCs w:val="24"/>
        </w:rPr>
        <w:t>21 февраля</w:t>
      </w:r>
      <w:r w:rsidRPr="00C2472D">
        <w:rPr>
          <w:b/>
          <w:sz w:val="24"/>
          <w:szCs w:val="24"/>
        </w:rPr>
        <w:t xml:space="preserve"> 201</w:t>
      </w:r>
      <w:r w:rsidR="00611513">
        <w:rPr>
          <w:b/>
          <w:sz w:val="24"/>
          <w:szCs w:val="24"/>
        </w:rPr>
        <w:t>8</w:t>
      </w:r>
      <w:r w:rsidR="00A1778C" w:rsidRPr="00C2472D">
        <w:rPr>
          <w:b/>
          <w:sz w:val="24"/>
          <w:szCs w:val="24"/>
        </w:rPr>
        <w:t xml:space="preserve"> г. в 09</w:t>
      </w:r>
      <w:r w:rsidRPr="00C2472D">
        <w:rPr>
          <w:b/>
          <w:sz w:val="24"/>
          <w:szCs w:val="24"/>
        </w:rPr>
        <w:t>:00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Дата окончания приема заявок на участие в аукционе</w:t>
      </w:r>
      <w:r w:rsidR="00A1778C">
        <w:rPr>
          <w:b/>
          <w:sz w:val="24"/>
          <w:szCs w:val="24"/>
        </w:rPr>
        <w:t xml:space="preserve"> –</w:t>
      </w:r>
      <w:r w:rsidR="00BA31A3">
        <w:rPr>
          <w:b/>
          <w:sz w:val="24"/>
          <w:szCs w:val="24"/>
        </w:rPr>
        <w:t xml:space="preserve"> </w:t>
      </w:r>
      <w:r w:rsidR="00751114">
        <w:rPr>
          <w:b/>
          <w:sz w:val="24"/>
          <w:szCs w:val="24"/>
        </w:rPr>
        <w:t>22 марта</w:t>
      </w:r>
      <w:r w:rsidR="00BA31A3">
        <w:rPr>
          <w:b/>
          <w:sz w:val="24"/>
          <w:szCs w:val="24"/>
        </w:rPr>
        <w:t xml:space="preserve"> </w:t>
      </w:r>
      <w:r w:rsidR="00611513">
        <w:rPr>
          <w:b/>
          <w:sz w:val="24"/>
          <w:szCs w:val="24"/>
        </w:rPr>
        <w:t>2018</w:t>
      </w:r>
      <w:r w:rsidR="00AE3612" w:rsidRPr="00C2472D">
        <w:rPr>
          <w:b/>
          <w:sz w:val="24"/>
          <w:szCs w:val="24"/>
        </w:rPr>
        <w:t xml:space="preserve"> г. в 14</w:t>
      </w:r>
      <w:r w:rsidRPr="00C2472D">
        <w:rPr>
          <w:b/>
          <w:sz w:val="24"/>
          <w:szCs w:val="24"/>
        </w:rPr>
        <w:t>:00</w:t>
      </w:r>
      <w:r>
        <w:rPr>
          <w:sz w:val="24"/>
          <w:szCs w:val="24"/>
        </w:rPr>
        <w:t xml:space="preserve">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A1778C">
        <w:rPr>
          <w:sz w:val="24"/>
          <w:szCs w:val="24"/>
        </w:rPr>
        <w:t>– по рабочим дням с 09</w:t>
      </w:r>
      <w:r w:rsidR="00C2472D">
        <w:rPr>
          <w:sz w:val="24"/>
          <w:szCs w:val="24"/>
        </w:rPr>
        <w:t>:00 до 14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C2472D">
        <w:rPr>
          <w:sz w:val="24"/>
          <w:szCs w:val="24"/>
        </w:rPr>
        <w:t xml:space="preserve">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6217DC">
        <w:rPr>
          <w:sz w:val="24"/>
          <w:szCs w:val="24"/>
        </w:rPr>
        <w:t xml:space="preserve"> </w:t>
      </w:r>
      <w:r w:rsidR="00751114">
        <w:rPr>
          <w:b/>
          <w:sz w:val="24"/>
          <w:szCs w:val="24"/>
        </w:rPr>
        <w:t>26 марта</w:t>
      </w:r>
      <w:r w:rsidR="0077698A">
        <w:rPr>
          <w:b/>
          <w:sz w:val="24"/>
          <w:szCs w:val="24"/>
        </w:rPr>
        <w:t xml:space="preserve"> 2018</w:t>
      </w:r>
      <w:r w:rsidR="00611513">
        <w:rPr>
          <w:b/>
          <w:sz w:val="24"/>
          <w:szCs w:val="24"/>
        </w:rPr>
        <w:t>г. в 10</w:t>
      </w:r>
      <w:r w:rsidRPr="00954000">
        <w:rPr>
          <w:b/>
          <w:sz w:val="24"/>
          <w:szCs w:val="24"/>
        </w:rPr>
        <w:t>:00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C2472D">
        <w:rPr>
          <w:sz w:val="24"/>
          <w:szCs w:val="24"/>
        </w:rPr>
        <w:t>каб</w:t>
      </w:r>
      <w:proofErr w:type="spellEnd"/>
      <w:r w:rsidR="00C2472D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751114">
        <w:rPr>
          <w:b/>
          <w:sz w:val="24"/>
          <w:szCs w:val="24"/>
        </w:rPr>
        <w:t>29* марта</w:t>
      </w:r>
      <w:r w:rsidR="0077698A">
        <w:rPr>
          <w:b/>
          <w:sz w:val="24"/>
          <w:szCs w:val="24"/>
        </w:rPr>
        <w:t xml:space="preserve"> 2018</w:t>
      </w:r>
      <w:r w:rsidR="00AF142F" w:rsidRPr="00954000">
        <w:rPr>
          <w:b/>
          <w:sz w:val="24"/>
          <w:szCs w:val="24"/>
        </w:rPr>
        <w:t xml:space="preserve"> г. в </w:t>
      </w:r>
      <w:r w:rsidR="00611513">
        <w:rPr>
          <w:b/>
          <w:sz w:val="24"/>
          <w:szCs w:val="24"/>
        </w:rPr>
        <w:t>10</w:t>
      </w:r>
      <w:r w:rsidR="00AF142F" w:rsidRPr="00954000">
        <w:rPr>
          <w:b/>
          <w:sz w:val="24"/>
          <w:szCs w:val="24"/>
        </w:rPr>
        <w:t>:</w:t>
      </w:r>
      <w:r w:rsidR="00734383" w:rsidRPr="00954000">
        <w:rPr>
          <w:b/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C2472D">
        <w:rPr>
          <w:sz w:val="24"/>
          <w:szCs w:val="24"/>
        </w:rPr>
        <w:t>каб</w:t>
      </w:r>
      <w:proofErr w:type="spellEnd"/>
      <w:r w:rsidR="00C2472D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95" w:type="dxa"/>
        <w:tblInd w:w="108" w:type="dxa"/>
        <w:tblLayout w:type="fixed"/>
        <w:tblLook w:val="04A0"/>
      </w:tblPr>
      <w:tblGrid>
        <w:gridCol w:w="2835"/>
        <w:gridCol w:w="1132"/>
        <w:gridCol w:w="2126"/>
        <w:gridCol w:w="1278"/>
        <w:gridCol w:w="1273"/>
        <w:gridCol w:w="851"/>
      </w:tblGrid>
      <w:tr w:rsidR="00507802" w:rsidRPr="00734383" w:rsidTr="001719FE">
        <w:trPr>
          <w:trHeight w:val="10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30568B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D" w:rsidRDefault="00954000" w:rsidP="00C2472D">
            <w:pPr>
              <w:pStyle w:val="a3"/>
              <w:numPr>
                <w:ilvl w:val="0"/>
                <w:numId w:val="3"/>
              </w:numPr>
            </w:pPr>
            <w:r>
              <w:t>п</w:t>
            </w:r>
            <w:r w:rsidR="00C2472D">
              <w:t xml:space="preserve">. </w:t>
            </w:r>
            <w:proofErr w:type="gramStart"/>
            <w:r w:rsidR="0077698A">
              <w:t>Садовый</w:t>
            </w:r>
            <w:proofErr w:type="gramEnd"/>
            <w:r w:rsidR="00C2472D">
              <w:t xml:space="preserve">, ул. </w:t>
            </w:r>
            <w:r w:rsidR="0077698A">
              <w:t>Рождественская, 35</w:t>
            </w:r>
            <w:r>
              <w:t>,</w:t>
            </w:r>
          </w:p>
          <w:p w:rsidR="003D2A2C" w:rsidRDefault="00C2472D" w:rsidP="0077698A">
            <w:pPr>
              <w:pStyle w:val="a3"/>
              <w:ind w:left="460" w:firstLine="0"/>
            </w:pPr>
            <w:r>
              <w:t>«</w:t>
            </w:r>
            <w:r w:rsidR="00954000">
              <w:t xml:space="preserve">для </w:t>
            </w:r>
            <w:r w:rsidR="0077698A">
              <w:t>ИЖС</w:t>
            </w:r>
            <w:r>
              <w:t>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77698A" w:rsidP="00262F1B">
            <w:pPr>
              <w:pStyle w:val="a3"/>
              <w:ind w:left="0"/>
              <w:jc w:val="center"/>
            </w:pPr>
            <w:r>
              <w:t>1040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C2472D" w:rsidP="0077698A">
            <w:pPr>
              <w:pStyle w:val="a3"/>
              <w:ind w:left="0"/>
              <w:jc w:val="center"/>
            </w:pPr>
            <w:r>
              <w:t>30:09:</w:t>
            </w:r>
            <w:r w:rsidR="0077698A">
              <w:t>050102</w:t>
            </w:r>
            <w:r w:rsidR="0030568B">
              <w:t>:</w:t>
            </w:r>
            <w:r w:rsidR="0077698A">
              <w:t>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77698A" w:rsidP="006E3DDC">
            <w:pPr>
              <w:pStyle w:val="a3"/>
              <w:ind w:left="0"/>
              <w:jc w:val="center"/>
            </w:pPr>
            <w:r>
              <w:t>199004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77698A" w:rsidP="006E3DDC">
            <w:pPr>
              <w:pStyle w:val="a3"/>
              <w:ind w:left="0"/>
              <w:jc w:val="center"/>
            </w:pPr>
            <w:r>
              <w:t>39801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77698A" w:rsidP="006E3DDC">
            <w:pPr>
              <w:jc w:val="center"/>
            </w:pPr>
            <w:r>
              <w:t>5500</w:t>
            </w:r>
          </w:p>
        </w:tc>
      </w:tr>
      <w:tr w:rsidR="00954000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00" w:rsidRDefault="00954000" w:rsidP="00C2472D">
            <w:pPr>
              <w:pStyle w:val="a3"/>
              <w:numPr>
                <w:ilvl w:val="0"/>
                <w:numId w:val="3"/>
              </w:numPr>
            </w:pPr>
            <w:r>
              <w:t xml:space="preserve">с. </w:t>
            </w:r>
            <w:proofErr w:type="spellStart"/>
            <w:r>
              <w:t>Яманцуг</w:t>
            </w:r>
            <w:proofErr w:type="spellEnd"/>
            <w:r>
              <w:t>, ул. Новостройки, 18 «ИЖС»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00" w:rsidRDefault="00954000" w:rsidP="00262F1B">
            <w:pPr>
              <w:pStyle w:val="a3"/>
              <w:ind w:left="0"/>
              <w:jc w:val="center"/>
            </w:pPr>
            <w:r>
              <w:t>1005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00" w:rsidRDefault="00954000" w:rsidP="00BA31A3">
            <w:pPr>
              <w:pStyle w:val="a3"/>
              <w:ind w:left="0"/>
              <w:jc w:val="center"/>
            </w:pPr>
            <w:r>
              <w:t>30:09:060102:109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00" w:rsidRDefault="00954000" w:rsidP="006E3DDC">
            <w:pPr>
              <w:pStyle w:val="a3"/>
              <w:ind w:left="0"/>
              <w:jc w:val="center"/>
            </w:pPr>
            <w:r>
              <w:t>239280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00" w:rsidRDefault="00954000" w:rsidP="006E3DDC">
            <w:pPr>
              <w:pStyle w:val="a3"/>
              <w:ind w:left="0"/>
              <w:jc w:val="center"/>
            </w:pPr>
            <w:r>
              <w:t>47856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00" w:rsidRDefault="00954000" w:rsidP="006E3DDC">
            <w:pPr>
              <w:jc w:val="center"/>
            </w:pPr>
            <w:r>
              <w:t>7000</w:t>
            </w:r>
          </w:p>
        </w:tc>
      </w:tr>
      <w:tr w:rsidR="00611513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13" w:rsidRDefault="00611513" w:rsidP="00536A74">
            <w:pPr>
              <w:pStyle w:val="a3"/>
              <w:numPr>
                <w:ilvl w:val="0"/>
                <w:numId w:val="3"/>
              </w:numPr>
            </w:pPr>
            <w:r>
              <w:t xml:space="preserve">с. </w:t>
            </w:r>
            <w:proofErr w:type="spellStart"/>
            <w:r>
              <w:t>Яманцуг</w:t>
            </w:r>
            <w:proofErr w:type="spellEnd"/>
            <w:r>
              <w:t>, ул. Новостройки, 10 «ИЖС»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13" w:rsidRDefault="00611513" w:rsidP="00536A74">
            <w:pPr>
              <w:pStyle w:val="a3"/>
              <w:ind w:left="0"/>
              <w:jc w:val="center"/>
            </w:pPr>
            <w:r>
              <w:t>1005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13" w:rsidRDefault="00611513" w:rsidP="00536A74">
            <w:pPr>
              <w:pStyle w:val="a3"/>
              <w:ind w:left="0"/>
              <w:jc w:val="center"/>
            </w:pPr>
            <w:r>
              <w:t>30:09:060102:126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13" w:rsidRDefault="00611513" w:rsidP="00536A74">
            <w:pPr>
              <w:pStyle w:val="a3"/>
              <w:ind w:left="0"/>
              <w:jc w:val="center"/>
            </w:pPr>
            <w:r>
              <w:t>239280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13" w:rsidRDefault="00611513" w:rsidP="00536A74">
            <w:pPr>
              <w:pStyle w:val="a3"/>
              <w:ind w:left="0"/>
              <w:jc w:val="center"/>
            </w:pPr>
            <w:r>
              <w:t>47856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13" w:rsidRDefault="00611513" w:rsidP="00536A74">
            <w:pPr>
              <w:jc w:val="center"/>
            </w:pPr>
            <w:r>
              <w:t>7000</w:t>
            </w:r>
          </w:p>
        </w:tc>
      </w:tr>
    </w:tbl>
    <w:p w:rsidR="00C2472D" w:rsidRDefault="00C2472D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77698A" w:rsidRPr="00020600" w:rsidRDefault="0077698A" w:rsidP="00776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>Допустимые параметры разрешенного строительства объекта капитального строительства:</w:t>
      </w:r>
    </w:p>
    <w:p w:rsidR="0077698A" w:rsidRDefault="0077698A" w:rsidP="0077698A">
      <w:pPr>
        <w:ind w:left="-540" w:firstLine="540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- в соответствии с Правилами  землепользования  и застройки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Началовский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сельсовет» </w:t>
      </w:r>
      <w:r>
        <w:rPr>
          <w:rFonts w:ascii="Times New Roman" w:hAnsi="Times New Roman" w:cs="Times New Roman"/>
          <w:sz w:val="24"/>
          <w:szCs w:val="24"/>
        </w:rPr>
        <w:tab/>
        <w:t>Приволжского района, Астраханской области.</w:t>
      </w:r>
    </w:p>
    <w:p w:rsidR="0077698A" w:rsidRPr="00020600" w:rsidRDefault="0077698A" w:rsidP="0077698A">
      <w:pPr>
        <w:ind w:left="-540" w:firstLine="540"/>
        <w:jc w:val="both"/>
        <w:rPr>
          <w:b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подключения объекта к сетям инженерно-технического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77698A" w:rsidRDefault="0077698A" w:rsidP="00776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и</w:t>
      </w:r>
      <w:r w:rsidRPr="00C11AC3">
        <w:rPr>
          <w:rFonts w:ascii="Times New Roman" w:hAnsi="Times New Roman" w:cs="Times New Roman"/>
          <w:sz w:val="24"/>
          <w:szCs w:val="24"/>
        </w:rPr>
        <w:t xml:space="preserve">меется </w:t>
      </w:r>
      <w:r>
        <w:rPr>
          <w:rFonts w:ascii="Times New Roman" w:hAnsi="Times New Roman" w:cs="Times New Roman"/>
          <w:sz w:val="24"/>
          <w:szCs w:val="24"/>
        </w:rPr>
        <w:t>возможность подключения объекта к ближайшим разводящим сетям систем водоснабжения, расположенных  по  ул. Кривых (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чуг</w:t>
      </w:r>
      <w:proofErr w:type="spellEnd"/>
      <w:r>
        <w:rPr>
          <w:rFonts w:ascii="Times New Roman" w:hAnsi="Times New Roman" w:cs="Times New Roman"/>
          <w:sz w:val="24"/>
          <w:szCs w:val="24"/>
        </w:rPr>
        <w:t>. трубы Ду-300 мм), плата за подключение согласно калькуляции, срок подключения по соглашению сторон, срок технических условий – 2 года (письмо МУП «БИОМ» мо «Приволжский район»);</w:t>
      </w:r>
    </w:p>
    <w:p w:rsidR="0077698A" w:rsidRDefault="0077698A" w:rsidP="00776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отсутствует техническая возможность подключения к существующим сетям систем канализации в связи с отсутствием самотечного коллектора,</w:t>
      </w:r>
      <w:r w:rsidRPr="00C31998">
        <w:rPr>
          <w:color w:val="000000"/>
          <w:sz w:val="18"/>
          <w:szCs w:val="18"/>
        </w:rPr>
        <w:t xml:space="preserve"> </w:t>
      </w:r>
      <w:r w:rsidRPr="00C31998">
        <w:rPr>
          <w:rFonts w:ascii="Times New Roman" w:hAnsi="Times New Roman" w:cs="Times New Roman"/>
          <w:color w:val="000000"/>
        </w:rPr>
        <w:t>необходимо предусмотреть автономную канализацию</w:t>
      </w:r>
      <w:r>
        <w:rPr>
          <w:rFonts w:ascii="Times New Roman" w:hAnsi="Times New Roman" w:cs="Times New Roman"/>
          <w:sz w:val="24"/>
          <w:szCs w:val="24"/>
        </w:rPr>
        <w:t xml:space="preserve"> (письмо МУП «БИОМ» МО «Приволжский район»);</w:t>
      </w:r>
    </w:p>
    <w:p w:rsidR="0077698A" w:rsidRDefault="0077698A" w:rsidP="00776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формы заявок на технологическое присоединение в соответствии с запрашиваемой мощностью, определены Правилами технологического присоединения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(энергетических установок) юридических и физических лиц, утвержденными Постановлением Правительства РФ от 27.12.2004 №861 (письмо филиала ПАО «Межрегиональная распределительная сетевая компания Юга»-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Астраханьэнерго</w:t>
      </w:r>
      <w:proofErr w:type="spellEnd"/>
      <w:r>
        <w:rPr>
          <w:rFonts w:ascii="Times New Roman" w:hAnsi="Times New Roman" w:cs="Times New Roman"/>
          <w:sz w:val="24"/>
          <w:szCs w:val="24"/>
        </w:rPr>
        <w:t>» от 26.10.2017 г., № АЭ/106/2285);</w:t>
      </w:r>
      <w:proofErr w:type="gramEnd"/>
    </w:p>
    <w:p w:rsidR="0077698A" w:rsidRDefault="0077698A" w:rsidP="00776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подключения технических условий  на подключение объекта к сетям газораспределения, необходимо предоставить запрос на присоединение  согласно п. 7, 8 Постановления Правительства РФ № 1314 от 30.12.2013 «Об утверждении Правил подключения (технологического присоединения объектов капитального строительства к сетям газораспределения, а также об изменении и признании утратившим силу некоторых актов Правительства РФ»;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ближайшей возможной точкой подключения </w:t>
      </w:r>
      <w:r w:rsidRPr="0077698A">
        <w:rPr>
          <w:rFonts w:ascii="Times New Roman" w:hAnsi="Times New Roman" w:cs="Times New Roman"/>
          <w:b/>
          <w:sz w:val="24"/>
          <w:szCs w:val="24"/>
        </w:rPr>
        <w:t>по лоту № 1</w:t>
      </w:r>
      <w:r>
        <w:rPr>
          <w:rFonts w:ascii="Times New Roman" w:hAnsi="Times New Roman" w:cs="Times New Roman"/>
          <w:sz w:val="24"/>
          <w:szCs w:val="24"/>
        </w:rPr>
        <w:t xml:space="preserve"> является надземный газопровод Д-57 мм среднего давления (до 0,3 МПа) по ул. </w:t>
      </w:r>
      <w:r w:rsidR="00BD6614">
        <w:rPr>
          <w:rFonts w:ascii="Times New Roman" w:hAnsi="Times New Roman" w:cs="Times New Roman"/>
          <w:sz w:val="24"/>
          <w:szCs w:val="24"/>
        </w:rPr>
        <w:t>Июльская в п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D6614">
        <w:rPr>
          <w:rFonts w:ascii="Times New Roman" w:hAnsi="Times New Roman" w:cs="Times New Roman"/>
          <w:sz w:val="24"/>
          <w:szCs w:val="24"/>
        </w:rPr>
        <w:t>Садовый, на расстоянии -230 м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BD6614">
        <w:rPr>
          <w:rFonts w:ascii="Times New Roman" w:hAnsi="Times New Roman" w:cs="Times New Roman"/>
          <w:sz w:val="24"/>
          <w:szCs w:val="24"/>
        </w:rPr>
        <w:t xml:space="preserve">ближайшей возможной точкой подключения </w:t>
      </w:r>
      <w:r w:rsidR="00BD6614" w:rsidRPr="0077698A">
        <w:rPr>
          <w:rFonts w:ascii="Times New Roman" w:hAnsi="Times New Roman" w:cs="Times New Roman"/>
          <w:b/>
          <w:sz w:val="24"/>
          <w:szCs w:val="24"/>
        </w:rPr>
        <w:t>по лоту №</w:t>
      </w:r>
      <w:r w:rsidR="00BD6614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611513">
        <w:rPr>
          <w:rFonts w:ascii="Times New Roman" w:hAnsi="Times New Roman" w:cs="Times New Roman"/>
          <w:b/>
          <w:sz w:val="24"/>
          <w:szCs w:val="24"/>
        </w:rPr>
        <w:t>, №3</w:t>
      </w:r>
      <w:r w:rsidR="00BD6614">
        <w:rPr>
          <w:rFonts w:ascii="Times New Roman" w:hAnsi="Times New Roman" w:cs="Times New Roman"/>
          <w:sz w:val="24"/>
          <w:szCs w:val="24"/>
        </w:rPr>
        <w:t xml:space="preserve"> является подземный газопровод ПЭ Д 110 мм среднего давления по ул. Народная в с. </w:t>
      </w:r>
      <w:proofErr w:type="spellStart"/>
      <w:r w:rsidR="00BD6614">
        <w:rPr>
          <w:rFonts w:ascii="Times New Roman" w:hAnsi="Times New Roman" w:cs="Times New Roman"/>
          <w:sz w:val="24"/>
          <w:szCs w:val="24"/>
        </w:rPr>
        <w:t>Яманцуг</w:t>
      </w:r>
      <w:proofErr w:type="spellEnd"/>
      <w:r w:rsidR="00BD6614">
        <w:rPr>
          <w:rFonts w:ascii="Times New Roman" w:hAnsi="Times New Roman" w:cs="Times New Roman"/>
          <w:sz w:val="24"/>
          <w:szCs w:val="24"/>
        </w:rPr>
        <w:t>, на расстоянии -250 м;</w:t>
      </w:r>
      <w:proofErr w:type="gramEnd"/>
      <w:r w:rsidR="00BD66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газификация земельного участка будет осуществляться на основании стандартизированных тарифных ставок  согласно постановлению службы по тарифам Астраханской области  от 15.11.2016 № 100 (письмо АО «Газпром газораспределение Астрахань»</w:t>
      </w:r>
      <w:r w:rsidR="00BD6614">
        <w:rPr>
          <w:rFonts w:ascii="Times New Roman" w:hAnsi="Times New Roman" w:cs="Times New Roman"/>
          <w:sz w:val="24"/>
          <w:szCs w:val="24"/>
        </w:rPr>
        <w:t xml:space="preserve"> от17.11.2017 № ПВ-47/5842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77698A" w:rsidRDefault="0077698A" w:rsidP="00776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507802" w:rsidRDefault="00DE435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7802">
        <w:rPr>
          <w:rFonts w:ascii="Times New Roman" w:hAnsi="Times New Roman" w:cs="Times New Roman"/>
          <w:sz w:val="24"/>
        </w:rPr>
        <w:t>С иными сведениями</w:t>
      </w:r>
      <w:r>
        <w:rPr>
          <w:rFonts w:ascii="Times New Roman" w:hAnsi="Times New Roman" w:cs="Times New Roman"/>
          <w:sz w:val="24"/>
        </w:rPr>
        <w:t xml:space="preserve"> о земельных участках, проектом  договора купли-продажи </w:t>
      </w:r>
      <w:r w:rsidR="00507802">
        <w:rPr>
          <w:rFonts w:ascii="Times New Roman" w:hAnsi="Times New Roman" w:cs="Times New Roman"/>
          <w:sz w:val="24"/>
        </w:rPr>
        <w:t xml:space="preserve">земельных участков, а также порядком осмотра земельных участков на местности, претенденты могут ознакомиться, обратившись по адресу: </w:t>
      </w:r>
      <w:r w:rsidR="005078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507802"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proofErr w:type="spellStart"/>
      <w:r w:rsidR="00C2472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C2472D">
        <w:rPr>
          <w:rFonts w:ascii="Times New Roman" w:hAnsi="Times New Roman" w:cs="Times New Roman"/>
          <w:sz w:val="24"/>
          <w:szCs w:val="24"/>
        </w:rPr>
        <w:t>. 2</w:t>
      </w:r>
      <w:r w:rsidR="006B5F71" w:rsidRPr="006B5F71">
        <w:rPr>
          <w:rFonts w:ascii="Times New Roman" w:hAnsi="Times New Roman" w:cs="Times New Roman"/>
          <w:sz w:val="24"/>
          <w:szCs w:val="24"/>
        </w:rPr>
        <w:t>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</w:t>
      </w:r>
      <w:r w:rsidR="00C2472D">
        <w:rPr>
          <w:rFonts w:ascii="Times New Roman" w:hAnsi="Times New Roman" w:cs="Times New Roman"/>
          <w:sz w:val="24"/>
        </w:rPr>
        <w:t>тактный телефон - (8512) 40-69-32</w:t>
      </w:r>
      <w:r>
        <w:rPr>
          <w:rFonts w:ascii="Times New Roman" w:hAnsi="Times New Roman" w:cs="Times New Roman"/>
          <w:sz w:val="24"/>
        </w:rPr>
        <w:t>.</w:t>
      </w: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/счет 40302810200003000015, ГРКЦ ГУ Банка России по Астраханской области, БИК 041203001, ИНН 3009005626/КПП 300901001, КБК 22011705050050000180,  ОКТМО 12642432.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751114">
        <w:rPr>
          <w:rFonts w:ascii="Times New Roman" w:hAnsi="Times New Roman" w:cs="Times New Roman"/>
          <w:b/>
          <w:sz w:val="24"/>
        </w:rPr>
        <w:t>26 марта</w:t>
      </w:r>
      <w:r w:rsidR="00C2472D">
        <w:rPr>
          <w:rFonts w:ascii="Times New Roman" w:hAnsi="Times New Roman" w:cs="Times New Roman"/>
          <w:b/>
          <w:sz w:val="24"/>
        </w:rPr>
        <w:t xml:space="preserve"> </w:t>
      </w:r>
      <w:r w:rsidR="00611513">
        <w:rPr>
          <w:rFonts w:ascii="Times New Roman" w:hAnsi="Times New Roman" w:cs="Times New Roman"/>
          <w:b/>
          <w:sz w:val="24"/>
        </w:rPr>
        <w:t xml:space="preserve">2018 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 земельным законодательством Организатор аукциона вправе отказаться от проведения аукциона не </w:t>
      </w:r>
      <w:r w:rsidR="00611513">
        <w:rPr>
          <w:rFonts w:ascii="Times New Roman" w:hAnsi="Times New Roman" w:cs="Times New Roman"/>
          <w:sz w:val="24"/>
          <w:szCs w:val="24"/>
        </w:rPr>
        <w:t>позднее,</w:t>
      </w:r>
      <w:r>
        <w:rPr>
          <w:rFonts w:ascii="Times New Roman" w:hAnsi="Times New Roman" w:cs="Times New Roman"/>
          <w:sz w:val="24"/>
          <w:szCs w:val="24"/>
        </w:rPr>
        <w:t xml:space="preserve"> чем за пятнадцать дней до дня проведения аукциона. Извещение об отказе в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опубликовывается Организатором аукциона в течение трех дней. В случаях, когда Организатор аукциона отказался от проведения аукциона с нарушением указанных сроков, он обязан возместить претендентам понесенный ими реальный ущерб.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DE435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Договор купли-продажи земельного</w:t>
      </w:r>
      <w:r w:rsidR="00507802">
        <w:rPr>
          <w:rFonts w:ascii="Times New Roman" w:hAnsi="Times New Roman" w:cs="Times New Roman"/>
          <w:sz w:val="24"/>
        </w:rPr>
        <w:t xml:space="preserve">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 w:rsidR="00507802"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 w:rsidR="00507802"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 w:rsidR="00507802"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 w:rsidR="00507802"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</w:t>
      </w:r>
      <w:r>
        <w:rPr>
          <w:rFonts w:ascii="Times New Roman" w:hAnsi="Times New Roman" w:cs="Times New Roman"/>
          <w:sz w:val="24"/>
        </w:rPr>
        <w:t>айте. С проектом договора купли-продажи</w:t>
      </w:r>
      <w:r w:rsidR="00507802">
        <w:rPr>
          <w:rFonts w:ascii="Times New Roman" w:hAnsi="Times New Roman" w:cs="Times New Roman"/>
          <w:sz w:val="24"/>
        </w:rPr>
        <w:t xml:space="preserve">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 случае отказа (уклонения) победителя аукциона от подписания протокола о результатах аукциона или от подписа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>ния (заключения)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 в установленные сроки, задаток победителю не </w:t>
      </w:r>
      <w:r w:rsidR="00BD6614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 xml:space="preserve"> право на заключение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</w:t>
      </w:r>
      <w:r w:rsidR="00DE4353">
        <w:rPr>
          <w:rFonts w:ascii="Times New Roman" w:hAnsi="Times New Roman" w:cs="Times New Roman"/>
          <w:sz w:val="24"/>
        </w:rPr>
        <w:t xml:space="preserve">ок засчитывается в счет </w:t>
      </w:r>
      <w:r>
        <w:rPr>
          <w:rFonts w:ascii="Times New Roman" w:hAnsi="Times New Roman" w:cs="Times New Roman"/>
          <w:sz w:val="24"/>
        </w:rPr>
        <w:t xml:space="preserve"> </w:t>
      </w:r>
      <w:r w:rsidR="00DE4353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платы за земельный участок.</w:t>
      </w:r>
    </w:p>
    <w:p w:rsidR="003D4F7E" w:rsidRDefault="003D4F7E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2472D" w:rsidRDefault="00C2472D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2472D" w:rsidRDefault="00C2472D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2472D" w:rsidRDefault="00C2472D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A503B9" w:rsidRDefault="00BD6614" w:rsidP="00BD6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комитета                                                                                   </w:t>
      </w:r>
      <w:r w:rsidR="00C2472D">
        <w:rPr>
          <w:rFonts w:ascii="Times New Roman" w:hAnsi="Times New Roman" w:cs="Times New Roman"/>
          <w:sz w:val="24"/>
          <w:szCs w:val="24"/>
        </w:rPr>
        <w:t xml:space="preserve">К.Ш. </w:t>
      </w:r>
      <w:proofErr w:type="spellStart"/>
      <w:r w:rsidR="00C2472D">
        <w:rPr>
          <w:rFonts w:ascii="Times New Roman" w:hAnsi="Times New Roman" w:cs="Times New Roman"/>
          <w:sz w:val="24"/>
          <w:szCs w:val="24"/>
        </w:rPr>
        <w:t>Давлетгильдеев</w:t>
      </w:r>
      <w:proofErr w:type="spellEnd"/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  <w:r>
        <w:t xml:space="preserve">  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/>
    <w:p w:rsidR="00507802" w:rsidRDefault="00507802" w:rsidP="00507802"/>
    <w:p w:rsidR="00C87D14" w:rsidRDefault="00C87D14"/>
    <w:sectPr w:rsidR="00C87D14" w:rsidSect="00C2472D">
      <w:pgSz w:w="11906" w:h="16838"/>
      <w:pgMar w:top="851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9789F"/>
    <w:rsid w:val="000F6A51"/>
    <w:rsid w:val="00113809"/>
    <w:rsid w:val="001719FE"/>
    <w:rsid w:val="002037CA"/>
    <w:rsid w:val="002270CC"/>
    <w:rsid w:val="00234883"/>
    <w:rsid w:val="00296F5E"/>
    <w:rsid w:val="002D7430"/>
    <w:rsid w:val="0030568B"/>
    <w:rsid w:val="00390E59"/>
    <w:rsid w:val="003C4FF9"/>
    <w:rsid w:val="003D2A2C"/>
    <w:rsid w:val="003D4540"/>
    <w:rsid w:val="003D4F7E"/>
    <w:rsid w:val="00422148"/>
    <w:rsid w:val="004361AB"/>
    <w:rsid w:val="004B3A30"/>
    <w:rsid w:val="00507802"/>
    <w:rsid w:val="005411AA"/>
    <w:rsid w:val="00556BC3"/>
    <w:rsid w:val="005732D7"/>
    <w:rsid w:val="00611513"/>
    <w:rsid w:val="006217DC"/>
    <w:rsid w:val="006B5F71"/>
    <w:rsid w:val="00734383"/>
    <w:rsid w:val="00751114"/>
    <w:rsid w:val="0075153F"/>
    <w:rsid w:val="00754526"/>
    <w:rsid w:val="00766A62"/>
    <w:rsid w:val="0077698A"/>
    <w:rsid w:val="008913E7"/>
    <w:rsid w:val="008A69CC"/>
    <w:rsid w:val="00954000"/>
    <w:rsid w:val="009617F6"/>
    <w:rsid w:val="00A1778C"/>
    <w:rsid w:val="00A503B9"/>
    <w:rsid w:val="00A77341"/>
    <w:rsid w:val="00AE3612"/>
    <w:rsid w:val="00AF142F"/>
    <w:rsid w:val="00B20ACD"/>
    <w:rsid w:val="00B21122"/>
    <w:rsid w:val="00BA31A3"/>
    <w:rsid w:val="00BD6614"/>
    <w:rsid w:val="00BD6780"/>
    <w:rsid w:val="00C2472D"/>
    <w:rsid w:val="00C67F3C"/>
    <w:rsid w:val="00C777D2"/>
    <w:rsid w:val="00C87D14"/>
    <w:rsid w:val="00C9669A"/>
    <w:rsid w:val="00D72C0F"/>
    <w:rsid w:val="00D77251"/>
    <w:rsid w:val="00DE4353"/>
    <w:rsid w:val="00DF55F9"/>
    <w:rsid w:val="00E474CE"/>
    <w:rsid w:val="00E64E3E"/>
    <w:rsid w:val="00EC28F5"/>
    <w:rsid w:val="00F23FE2"/>
    <w:rsid w:val="00F91144"/>
    <w:rsid w:val="00FC747A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1294</Words>
  <Characters>7380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2018-02-20T04:30:00Z</cp:lastPrinted>
  <dcterms:created xsi:type="dcterms:W3CDTF">2018-02-20T04:30:00Z</dcterms:created>
  <dcterms:modified xsi:type="dcterms:W3CDTF">2018-02-20T04:30:00Z</dcterms:modified>
</cp:coreProperties>
</file>