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A07382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A07382">
        <w:rPr>
          <w:rFonts w:ascii="Times New Roman" w:hAnsi="Times New Roman" w:cs="Times New Roman"/>
          <w:sz w:val="26"/>
          <w:szCs w:val="26"/>
        </w:rPr>
        <w:t>1018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BD79F4">
        <w:rPr>
          <w:rFonts w:ascii="Times New Roman" w:hAnsi="Times New Roman" w:cs="Times New Roman"/>
          <w:sz w:val="26"/>
          <w:szCs w:val="26"/>
        </w:rPr>
        <w:t xml:space="preserve">с. Началово, </w:t>
      </w:r>
      <w:r w:rsidR="00A07382">
        <w:rPr>
          <w:rFonts w:ascii="Times New Roman" w:hAnsi="Times New Roman" w:cs="Times New Roman"/>
          <w:sz w:val="26"/>
          <w:szCs w:val="26"/>
        </w:rPr>
        <w:t>ул. Промысловая, 15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139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015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2017-11-14T04:52:00Z</cp:lastPrinted>
  <dcterms:created xsi:type="dcterms:W3CDTF">2017-11-14T05:37:00Z</dcterms:created>
  <dcterms:modified xsi:type="dcterms:W3CDTF">2017-11-14T05:37:00Z</dcterms:modified>
</cp:coreProperties>
</file>